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ПРАВИТЕЛЬСТВО РОССИЙСКОЙ ФЕДЕРАЦИИ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ПОСТАНОВЛЕНИЕ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от 16 февраля 2008 года N 87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О составе разделов проектной документации и требованиях к их содержанию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В соответствии со </w:t>
      </w:r>
      <w:hyperlink r:id="rId4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48 Градостроительного кодекса Российской Федерации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Правительство Российской Федерации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постановляет: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1. Утвердить прилагаемое </w:t>
      </w:r>
      <w:hyperlink r:id="rId5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Положение о составе разделов проектной документации и требованиях к их содержанию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2. Установить, что: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а) разъяснения о порядке применения </w:t>
      </w:r>
      <w:hyperlink r:id="rId6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Положения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настоящим постановлением, дает Министерство регионального развития Российской Федерации. По вопросам, входящим в компетенцию иных федеральных органов исполнительной власти, указанные разъяснения даются по согласованию с федеральными органами исполнительной власти, осуществляющими функции по выработке государственной политики и нормативно-правовому регулированию в соответствующей сфере;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Министерство обороны Российской Федерации и Федеральная служба безопасности Российской Федерации в отношении проектной документации на объекты военной инфраструктуры и объекты безопасности соответственно вправе уточнять отдельные требования к содержанию разделов проектной документации, установленные Положением, утвержденным настоящим постановлением.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3.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Министерству Российской Федерации по делам гражданской обороны, чрезвычайным ситуациям и ликвидации последствий стихийных бедствий по согласованию с Министерством регионального развития Российской Федерации, Министерством природных ресурсов Российской Федерации, Министерством обороны Российской Федерации и Федеральной службой по экологическому, технологическому и атомному надзору до 1 апреля 2008 года представить в Правительство Российской Федерации в установленном порядке предложения о дополнительных требованиях к содержанию разделов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документации на объекты, указанные в </w:t>
      </w:r>
      <w:hyperlink r:id="rId7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части 14 статьи 48 Градостроительного кодекса Российской Федерации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части мероприятий по гражданской обороне и мероприятий по предупреждению чрезвычайных ситуаций природного и техногенного характера.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4.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службе по экологическому, технологическому и атомному надзору по согласованию с Министерством регионального развития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обороны Российской Федерации и Федеральным агентством по атомной энергии до 1 апреля 2008 года представить в Правительство Российской Федерации в установленном порядке предложения о дополнительных требованиях к содержанию разделов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документации на объекты использования атомной энергии (в том числе ядерных установок, пунктов хранения ядерных материалов и радиоактивных веществ), на особо опасные и технически сложные объекты в части обеспечения радиационной и промышленной безопасности.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5.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службе безопасности Российской Федерации по согласованию с Министерством регионального развития Российской Федерации, Министерством внутренних дел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обороны Российской Федерации и Федеральной службой по экологическому, технологическому и атомному надзору до 1 апреля 2008 года представить в Правительство Российской Федерации в установленном порядке предложения о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дополнительных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требованиях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содержанию разделов проектной документации в части мероприятий по противодействию террористическим актам.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6. </w:t>
      </w:r>
      <w:hyperlink r:id="rId8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Пункты 9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hyperlink r:id="rId9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42 Положения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настоящим постановлением, вступают в силу с 1 июля 2008 года.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7. </w:t>
      </w:r>
      <w:r w:rsidRPr="00626044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Внести в акты Правительства Российской </w:t>
      </w:r>
      <w:proofErr w:type="gramStart"/>
      <w:r w:rsidRPr="00626044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Федерации</w:t>
      </w:r>
      <w:proofErr w:type="gramEnd"/>
      <w:r w:rsidRPr="00626044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следующие изменения</w:t>
      </w:r>
      <w:r w:rsidRPr="0062604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а) в абзаце первом </w:t>
      </w:r>
      <w:hyperlink r:id="rId10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пункта 13 Положения об осуществлении государственного строительного надзора в Российской Федерации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</w:t>
      </w:r>
      <w:hyperlink r:id="rId11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 Правительства Российской Федерации от 1 февраля 2006 года N 54 "О государственном строительном надзоре в Российской Федерации"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2006, N 7, ст.774), </w:t>
      </w:r>
      <w:r w:rsidRPr="00626044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слова "и проектной документации" заменить словами ", проектной и рабочей документации";</w:t>
      </w:r>
      <w:r w:rsidRPr="0062604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hyperlink r:id="rId12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 "ж" пункта 2 постановления Правительства Российской Федерации от 5 марта 2007 года N 145 "О порядке организации и проведения государственной экспертизы проектной документации и результатов инженерных изысканий"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2007, N 11, ст.1336) изложить в следующей редакции: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"ж) </w:t>
      </w:r>
      <w:r w:rsidRPr="00AB4B28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 xml:space="preserve">проектная документация, разработка которой начата до вступления в силу утверждаемого Правительством Российской Федерации </w:t>
      </w:r>
      <w:hyperlink r:id="rId13" w:anchor="I0" w:history="1">
        <w:r w:rsidRPr="00AB4B28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green"/>
            <w:u w:val="single"/>
            <w:lang w:eastAsia="ru-RU"/>
          </w:rPr>
          <w:t>Положения о составе разделов</w:t>
        </w:r>
        <w:proofErr w:type="gramEnd"/>
        <w:r w:rsidRPr="00AB4B28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green"/>
            <w:u w:val="single"/>
            <w:lang w:eastAsia="ru-RU"/>
          </w:rPr>
          <w:t xml:space="preserve"> проектной документации и требованиях к их содержанию</w:t>
        </w:r>
      </w:hyperlink>
      <w:r w:rsidRPr="00AB4B28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, при проведении государственной экспертизы проверяется на соответствие составу и требованиям к содержанию разделов этой документации, установленным нормативными техническими требованиями на ее разработку</w:t>
      </w:r>
      <w:proofErr w:type="gramStart"/>
      <w:r w:rsidRPr="00AB4B28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;"</w:t>
      </w:r>
      <w:proofErr w:type="gramEnd"/>
      <w:r w:rsidRPr="00AB4B28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626044" w:rsidRPr="00626044" w:rsidRDefault="00626044" w:rsidP="00626044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Председатель Правительства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Российской Федерации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В.Зубков</w:t>
      </w:r>
    </w:p>
    <w:p w:rsidR="00626044" w:rsidRPr="00626044" w:rsidRDefault="00626044" w:rsidP="00626044">
      <w:pPr>
        <w:spacing w:before="100" w:beforeAutospacing="1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УТВЕРЖДЕНО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постановлением Правительства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Российской Федерации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от 16 февраля 2008 года N 87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26044" w:rsidRPr="00626044" w:rsidRDefault="00626044" w:rsidP="00626044">
      <w:pPr>
        <w:spacing w:before="100" w:beforeAutospacing="1" w:after="27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ПОЛОЖЕНИЕ</w:t>
      </w: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 составе разделов проектной документации</w:t>
      </w: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и требованиях к их содержанию</w:t>
      </w: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</w:p>
    <w:p w:rsidR="00626044" w:rsidRPr="00626044" w:rsidRDefault="00626044" w:rsidP="00626044">
      <w:pPr>
        <w:spacing w:before="100" w:beforeAutospacing="1" w:after="27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I. Общие положения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1. Настоящее Положение устанавливает состав разделов проектной документации и требования к содержанию этих разделов: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а) при подготовке проектной документации на различные виды объектов капитального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б) при подготовке проектной документации в отношении отдельных этапов строительства, реконструкции и капитального ремонта объектов капитального строительства (далее - строительство).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2. В целях настоящего Положения объекты капитального строительства в зависимости от функционального назначения и характерных признаков подразделяются на следующие виды: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а) объекты производственного назначения (здания, строения, сооружения производственного назначения, в том числе объекты обороны и безопасности), за исключением линейных объектов;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объекты непроизводственного назначения (здания, строения, сооружения жилищного фонда, социально-культурного и коммунально-бытового назначения, а также иные объекты капитального строительства непроизводственного назначения);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линейные объекты (трубопроводы, автомобильные и железные дороги, линии электропередачи и др.).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3. Проектная документация состоит из текстовой и графической частей.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Текстовая часть содержит сведения в отношении объекта капитального строительства, описание принятых технических и иных решений, пояснения, ссылки на нормативные и (или) технические документы, используемые при подготовке проектной документации и результаты расчетов, обосновывающие принятые решения.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Графическая часть отображает принятые технические и иные решения и выполняется в виде чертежей, схем, планов и других документов в графической форме.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Подготовка проектной документации должна осуществляться в соответствии с законодательством Российской Федерации о государственной тайне.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4. В целях реализации в процессе строительства архитектурных, технических и технологических решений, содержащихся в </w:t>
      </w:r>
      <w:r w:rsidRPr="00AB4B28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проектной документации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объект капитального строительства, разрабатывается </w:t>
      </w:r>
      <w:r w:rsidRPr="00AB4B28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рабочая документация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состоящая из документов в текстовой форме, рабочих чертежей, спецификации оборудования и изделий.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5. В случае если для разработки проектной документации на объект капитального строительства недостаточно требований по надежности и безопасности, установленных нормативными техническими документами, или такие требования не установлены, разработке документации должны предшествовать разработка и утверждение в установленном порядке специальных технических условий.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разработки и согласования специальных технических условий устанавливается Министерством регионального развития Российской Федерации по согласованию с федеральными органами исполнительной власти, осуществляющими функции по нормативно-правовому регулированию в соответствующих сферах деятельности. *</w:t>
      </w:r>
      <w:hyperlink r:id="rId14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End"/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6. Правила выполнения и оформления текстовых и графических материалов, </w:t>
      </w:r>
      <w:r w:rsidRPr="00AB4B28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входящих в состав проектной и рабочей документации, устанавливаются Министерством регионального развития Российской Федерации.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7. Необходимость разработки требований к содержанию разделов проектной документации, наличие которых согласно настоящему Положению не является обязательным, определяется по согласованию между проектной организацией и заказчиком такой документации.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Разделы 6, 11, 5 и 9 проектной документации,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содержанию которых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устанавливаются соответственно </w:t>
      </w:r>
      <w:hyperlink r:id="rId15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пунктами 23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6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28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hyperlink r:id="rId17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31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38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9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42 настоящего Положения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разрабатываются в полном объеме для объектов капитального строительства, финансируемых полностью или частично за счет средств соответствующих бюджетов. Во всех остальных случаях необходимость и объем разработки указанных разделов определяются заказчиком и указываются в задании на проектирование.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8. Необходимость разработки проектной документации на объект капитального строительства применительно к отдельным этапам строительства устанавливается заказчиком и указывается в задании на проектирование.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Возможность подготовки проектной документации в отношении отдельных этапов строительства должна быть обоснована расчетами, подтверждающими технологическую возможность реализации принятых проектных решений при осуществлении строительства по этапам.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2C5C8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Проектная документация в отношении отдельного этапа строительства разрабатывается в объеме, необходимом для осуществления этого этапа строительства. Указанная документация должна отвечать требованиям к составу и содержанию разделов проектной документации, установленным настоящим Положением для объектов капитального строительства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настоящего Положения под этапом строительства понимается строительство одного из объектов капитального строительства, строительство которого планируется осуществить на одном земельном участке, если такой объект может быть введен в эксплуатацию и эксплуатироваться автономно, то есть независимо от строительства иных объектов капитального строительства на этом земельном участке, а также строительство части объекта капитального строительства, которая может быть введена в эксплуатацию и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эксплуатироваться автономно, то есть независимо от строительства иных частей этого объекта капитального строительства.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II. Состав разделов проектной документации на объекты капитального строительства</w:t>
      </w: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производственного и непроизводственного назначения и требования</w:t>
      </w:r>
      <w:r w:rsidRPr="0062604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к содержанию этих разделов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9. Проектная документация на объекты капитального строительства производственного и непроизводственного назначения состоит из 12 разделов,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содержанию которых установлены </w:t>
      </w:r>
      <w:hyperlink r:id="rId20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пунктами 10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hyperlink r:id="rId21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32 настоящего Положения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10. Раздел 1 "Пояснительная записка"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а) реквизиты одного из следующих документов, на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принято решение о разработке проектной документации: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федеральная целевая программа, программа развития субъекта Российской Федерации, комплексная программа развития муниципального образования, ведомственная целевая программа и другие программы;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решение Президента Российской Федерации, Правительства Российской Федерации, органов государственной власти субъектов Российской Федерации и органов местного самоуправления в соответствии с их полномочиями;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решение застройщика;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исходные данные и условия для подготовки проектной документации на объект капитального строительства. В пояснительной записке указываются реквизиты следующих документов: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задание на проектирование - в случае подготовки проектной документации на основании договора;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отчетная документация по результатам инженерных изысканий;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правоустанавливающие документы на объект капитального строительства - в случае подготовки проектной документации для проведения реконструкции или капитального ремонта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утвержденный и зарегистрированный в установленном порядке градостроительный план земельного участка, предоставленного для размещения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документы об использовании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устанавливаются, выданные в соответствии с федеральными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уполномоченными федеральными органами исполнительной власти, или уполномоченными органами исполнительной власти субъектов Российской Федерации, или уполномоченными органами местного самоуправления;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технические условия, предусмотренные </w:t>
      </w:r>
      <w:hyperlink r:id="rId22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частью 7 статьи 48 Градостроительного кодекса Российской Федерации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иными нормативными правовыми актами, если функционирование проектируемого объекта капитального строительства невозможно без его подключения к сетям инженерно-технического обеспечения общего пользования (далее - технические условия);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документы о согласовании отступлений от положений технических условий;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разрешение на отклонения от предельных параметров разрешенного строительства объектов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акты (решения) собственника здания (сооружения, строения) о выведении из эксплуатации и ликвидации объекта капитального строительства - в случае необходимости сноса (демонтажа);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иные исходно-разрешительные документы, установленные законодательными и иными нормативными правовыми актами Российской Федерации, в том числе техническими и градостроительными регламентами;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решение органа местного самоуправления о признании жилого дома аварийным и подлежащим сносу - при необходимости сноса жилого дома;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сведения о функциональном назначении объекта капитального строительства, состав и характеристику производства, номенклатуру выпускаемой продукции (работ, услуг);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г) сведения о потребности объекта капитального строительства в топливе, газе, воде и электрической энергии;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данные о проектной мощности объекта капитального строительства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сведения о сырьевой базе, потребности производства в воде, топливно-энергетических ресурсах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ж) сведения о комплексном использовании сырья, вторичных энергоресурсов, отходов производства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proofErr w:type="spellStart"/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и) сведения о категории земель, на которых располагается (будет располагаться) объект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к)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л) сведения об использованных в проекте изобретениях, результатах проведенных патентных исследований;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м) технико-экономические показатели проектируемых объектов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сведения о наличии разработанных и согласованных специальных технических условий - в случае необходимости разработки таких условий;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о) данные о проектной мощности объекта капитального строительства, значимости объекта капитального строительства для поселений (муниципального образования), а также о численности работников и их профессионально-квалификационном составе, числе рабочих мест (кроме жилых зданий) и другие данные, характеризующие объект капитального строительства, - для объектов непроизводственного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сведения о компьютерных программах, которые использовались при выполнении расчетов конструктивных элементов зданий, строений и сооружений;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обоснование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осуществления строительства объекта капитального строительства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этапам строительства с выделением этих этапов (при необходимости);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с) сведения о предполагаемых затратах, связанных со сносом зданий и сооружений, переселением людей, переносом сетей инженерно-технического обеспечения (при необходимости);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т) 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регламентом, документами об использовании земельного участка для строительства (в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регламент), техническими регламентами, в том числе устанавливающими требования по обеспечению безопасной эксплуатации зданий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строений, сооружений и безопасного использования прилегающих к ним территорий, и с соблюдением технических условий.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11. Документы (копии документов, оформленные в установленном порядке), указанные в </w:t>
      </w:r>
      <w:hyperlink r:id="rId23" w:anchor="I0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подпункте "б" пункта 10 настоящего Положения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быть приложены к пояснительной записке в полном объеме.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12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Раздел 2 "Схема планировочной организации земельного участка"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а) характеристику земельного участка, предоставленного для размещения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обоснование границ санитарно-защитных зон объектов капитального строительства в пределах границ земельного участка - в случае необходимости определения указанных зон в соответствии с законодательством Российской Федерации;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обоснование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 (если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г) технико-экономические показатели земельного участка, предоставленного для размещения объекта капитального строительства;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обоснование решений по инженерной подготовке территории, в том числе решений по инженерной защите территории и объектов капитального строительства от последствий опасных геологических процессов, паводковых, поверхностных и грунтовых вод;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описание организации рельефа вертикальной планировкой;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ж) описание решений по благоустройству территории;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зонирование территории земельного участка, предоставленного для размещения объекта капитального строительства, обоснование функционального назначения и принципиальной схемы размещения зон, обоснование размещения зданий и сооружений (основного, вспомогательного, подсобного, складского и обслуживающего назначения) объектов капитального строительства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и) обоснование схем транспортных коммуникаций, обеспечивающих внешние и внутренние (в том числе межцеховые) грузоперевозки, - для объектов 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к) характеристику и технические показатели транспортных коммуникаций (при наличии таких коммуникаций)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л) обоснование схем транспортных коммуникаций, обеспечивающих внешний и внутренний подъезд к объекту капитального строительства, - для объектов непроизводственного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м) схему планировочной организации земельного участка с отображением: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мест размещения существующих и проектируемых объектов капитального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существующих и проектируемых подъездов и подходов к ним;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границ зон действия публичных сервитутов (при их наличии);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зданий и сооружений объекта капитального строительства, подлежащих сносу (при их наличии);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решений по планировке, благоустройству, озеленению и освещению территории;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этапов строительства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схемы движения транспортных средств на строительной площадке;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план земляных масс;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о) сводный план сетей инженерно-технического обеспечения с обозначением мест подключения проектируемого объекта капитального строительства к существующим сетям инженерно-технического обеспечения;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ситуационный план размещения объекта капитального строительства в границах земельного участка, предоставленного для размещения этого объекта, с указанием границ населенных пунктов, непосредственно примыкающих к границам указанного земельного участка, границ зон с особыми условиями их использования, предусмотренных </w:t>
      </w:r>
      <w:hyperlink r:id="rId24" w:history="1">
        <w:r w:rsidRPr="006260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Градостроительным кодексом Российской Федерации</w:t>
        </w:r>
      </w:hyperlink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границ территорий, подверженных риску возникновения чрезвычайных ситуаций природного и техногенного характера, а также с отображением проектируемых транспортных и инженерных коммуникаций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обозначением мест их присоединения к существующим транспортным и инженерным коммуникациям - для объектов производственного назначения.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13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Раздел 3 "</w:t>
      </w:r>
      <w:proofErr w:type="gramStart"/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Архитектурные решения</w:t>
      </w:r>
      <w:proofErr w:type="gramEnd"/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"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описание и обоснование внешнего и внутреннего вида объекта капитального строительства, его пространственной, планировочной и функциональной организации;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обоснование принятых объемно-пространственных и архитектурно-художественных решений, в том числе в части соблюдения предельных параметров разрешенного строительства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описание и обоснование использованных композиционных приемов при оформлении фасадов и интерьеров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End"/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г) описание решений по отделке помещений основного, вспомогательного, обслуживающего и технического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описание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архитектурных решений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обеспечивающих естественное освещение помещений с постоянным пребыванием людей;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описание архитектурно-строительных мероприятий, обеспечивающих защиту помещений от шума, вибрации и другого воздействия;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ж) описание решений по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светоограждению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объекта, обеспечивающих безопасность полета воздушных судов (при необходимости);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описание решений по декоративно-художественной и цветовой отделке интерьеров - для объектов непроизводственного назначения;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и) отображение фасадов;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к) цветовое решение фасадов (при необходимости);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л) поэтажные планы зданий и сооружений с приведением экспликации помещений - для объектов непроизводственного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м) иные графические и экспозиционные материалы, выполняемые в случае, если необходимость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этого указана в задании на проектирование.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14. Раздел 4 "Конструктивные и объемно-планировочные решения"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а) сведения о топографических, инженерно-геологических, гидрогеологических, метеорологических и климатических условиях земельного участка, предоставленного для размещения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сведения об особых природных климатических условиях территории, на которой располагается земельный участок, предоставленный для размещения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сведения о прочностных и деформационных характеристиках грунта в основании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г) уровень грунтовых вод, их химический состав, агрессивность грунтовых вод и грунта по отношению к материалам, используемым при строительстве подземной части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описание и обоснование конструктивных решений зданий и сооружений, включая их пространственные схемы, принятые при выполнении расчетов строительных конструкций;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описание и обоснование технических решений, обеспечивающих необходимую прочность, устойчивость, пространственную неизменяемость зданий и сооружений объекта капитального строительства в целом, а также их отдельных конструктивных элементов, узлов, деталей в процессе изготовления, перевозки, строительства и эксплуатации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описание конструктивных и технических решений подземной части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описание и обоснование принятых объемно-планировочных решений зданий и сооружений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и) обоснование номенклатуры, компоновки и площадей основных производственных, экспериментальных, сборочных, ремонтных и иных цехов, а также лабораторий, складских и административно-бытовых помещений, иных помещений вспомогательного и обслуживающего назначения - для объектов 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к) обоснование номенклатуры, компоновки и площадей помещений основного, вспомогательного, обслуживающего назначения и технического назначения - для объектов непроизводственного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л) обоснование проектных решений и мероприятий, обеспечивающих: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соблюдение требуемых теплозащитных характеристик ограждающих конструкций;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снижение шума и вибраций;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гидроизоляцию и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пароизоляцию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снижение загазованности помещений;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удаление избытков тепла;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соблюдение безопасного уровня электромагнитных и иных излучений, соблюдение санитарно-гигиенических условий;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пожарную безопасность;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м) характеристику и обоснование конструкций полов, кровли, подвесных потолков, перегородок, а также отделки помещений;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перечень мероприятий по защите строительных конструкций и фундаментов от разрушения;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о) описание инженерных решений и сооружений, обеспечивающих защиту территории объекта капитального строительства, отдельных зданий и сооружений объекта капитального строительства, а также персонала (жителей) от опасных природных и техногенных процессов;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End"/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поэтажные планы зданий и сооружений с указанием размеров и экспликации помещений;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чертежи характерных разрезов зданий и сооружений с изображением несущих и ограждающих конструкций, указанием относительных высотных отметок уровней конструкций, полов, низа балок, ферм, покрытий с описанием конструкций кровель и других элементов конструкций;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с) чертежи фрагментов планов и разрезов, требующих детального изображения;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End"/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т) схемы каркасов и узлов строительных конструкций;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у) планы перекрытий, покрытий, кровли;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схемы расположения ограждающих конструкций и перегородок;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план и сечения фундаментов.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15. 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должен состоять из следующих подразделов: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а) подраздел "Система электроснабжения";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подраздел "Система водоснабжения";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подраздел "Система водоотведения";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г) подраздел "Отопление, вентиляция и кондиционирование воздуха,  тепловые сети";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подраздел "Сети связи";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подраздел "Система газоснабжения";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ж) подраздел "Технологические решения".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16. 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Подраздел</w:t>
      </w:r>
      <w:r w:rsid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5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"Система электроснабжения" раздела 5 должен содержать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характеристику источников электроснабжения в соответствии с техническими условиями на подключение объекта капитального строительства к сетям электроснабжения общего пользования;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обоснование принятой схемы электроснабжения;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в) сведения о количестве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электроприемников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установленной и расчетной мощности;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г) требования к надежности электроснабжения и качеству электроэнергии;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описание решений по обеспечению электроэнергией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электроприемников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установленной классификацией в рабочем и аварийном режимах;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описание проектных решений по компенсации реактивной мощности, релейной защите, управлению, автоматизации и диспетчеризации системы электроснабжения;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ж) перечень мероприятий по экономии электроэнергии;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сведения о мощности сетевых и трансформаторных объектов;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и) решения по организации масляного и ремонтного хозяйства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к) перечень мероприятий по заземлению (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занулению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молниезащите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л) сведения о типе, классе проводов и осветительной арматуры, которые подлежат применению при строительстве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м) описание системы рабочего и аварийного освещения;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описание дополнительных и резервных источников электроэнергии;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о) перечень мероприятий по резервированию электроэнергии;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принципиальные схемы электроснабжения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электроприемников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основного, дополнительного и резервного источников электроснабжения;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принципиальную схему сети освещения, в том числе промышленной площадки и транспортных коммуникаций,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с) принципиальную схему сети освещения - для объектов непроизводственного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т) принципиальную схему сети аварийного освещения;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у) схемы заземлений (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занулений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молниезащиты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план сетей электроснабжения.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17. Подраздел "Система водоснабжения" раздела 5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сведения о существующих и проектируемых источниках водоснабжения;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б) сведения о существующих и проектируемых зонах охраны источников питьевого водоснабжения,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водоохранных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зонах;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описание и характеристику системы водоснабжения и ее параметров;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г) сведения о расчетном (проектном) расходе воды на хозяйственно-питьевые нужды, в том числе на автоматическое пожаротушение и техническое водоснабжение, включая оборотное;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сведения о расчетном (проектном) расходе воды на производственные нужды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сведения о фактическом и требуемом напоре в сети водоснабжения, проектных решениях и инженерном оборудовании, обеспечивающих создание требуемого напора воды;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ж) сведения о материалах труб систем водоснабжения и мерах по их защите от агрессивного воздействия грунтов и грунтовых вод;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сведения о качестве воды;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и) перечень мероприятий по обеспечению установленных показателей качества воды для различных потребителей;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к) перечень мероприятий по резервированию воды;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л) перечень мероприятий по учету водопотребления;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описание системы автоматизации водоснабжения;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перечень мероприятий по рациональному использованию воды, ее экономии;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о) описание системы горячего водоснабжения;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расчетный расход горячей воды;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описание системы оборотного водоснабжения и мероприятий, обеспечивающих повторное использование тепла подогретой воды;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с) баланс водопотребления и водоотведения по объекту капитального строительства в целом и по основным производственным процессам - для объектов 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т) баланс водопотребления и водоотведения по объекту капитального строительства - для объектов непроизводственного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у) принципиальные схемы систем водоснабжения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план сетей водоснабжения.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18. Подраздел "Система водоотведения" раздела 5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а) сведения о существующих и проектируемых системах канализации, водоотведения и станциях очистки сточных вод;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обоснование принятых систем сбора и отвода сточных вод, объема сточных вод, концентраций их загрязнений, способов предварительной очистки, применяемых реагентов, оборудования и аппаратуры;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обоснование принятого порядка сбора, утилизации и захоронения отходов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описание и обоснование схемы прокладки канализационных трубопроводов, описание участков прокладки напорных трубопроводов (при наличии), условия их прокладки, оборудование, сведения о материале трубопроводов и колодцев, способы их защиты от агрессивного воздействия грунтов и грунтовых вод;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решения в отношении ливневой канализации и расчетного объема дождевых стоков;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решения по сбору и отводу дренажных вод;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  <w:proofErr w:type="gramEnd"/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ж) принципиальные схемы систем канализации и водоотведения объекта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принципиальные схемы прокладки наружных сетей водоотведения, ливнестоков и дренажных вод;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и) план сетей водоотведения.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19. 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Подраздел "Отопление, вентиляция и кондиционирование воздуха, тепловые сети" раздела 5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сведения о климатических и метеорологических условиях района строительства, расчетных параметрах наружного воздуха;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сведения об источниках теплоснабжения, параметрах теплоносителей систем отопления и вентиляции;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описание и обоснование способов прокладки и конструктивных решений,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перечень мер по защите трубопроводов от агрессивного воздействия грунтов и грунтовых вод;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обоснование принятых систем и принципиальных решений по отоплению, вентиляции и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кондиционированию воздуха помещений;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сведения о тепловых нагрузках на отопление, вентиляцию, горячее водоснабжение на производственные и другие нужды;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ж) сведения о потребности в паре;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обоснование оптимальности размещения отопительного оборудования, характеристик материалов для изготовления воздуховодов;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и) обоснование рациональности трассировки воздуховодов вентиляционных систем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к) описание технических решений, обеспечивающих надежность работы систем в экстремальных условиях;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л) описание систем автоматизации и диспетчеризации процесса регулирования отопления, вентиляции и кондиционирования воздуха;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м) характеристика технологического оборудования, выделяющего вредные вещества,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обоснование выбранной системы очистки от газов и пыли - для объектов 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о) перечень мероприятий по обеспечению эффективности работы систем вентиляции в аварийной ситуации (при необходимости);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принципиальные схемы систем отопления, вентиляции и кондиционирования воздуха;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схему паропроводов (при наличии);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с) схему холодоснабжения (при наличии);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т) план сетей теплоснабжения.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20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Подраздел "Сети связи" раздела 5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сведения о емкости присоединяемой сети связи объекта капитального строительства к сети связи общего пользования;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характеристику проектируемых сооружений и линий связи, в том числе линейно-кабельных,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характеристику состава и структуры сооружений и линий связи;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г) сведения о технических, экономических и информационных условиях присоединения к сети связи общего пользования;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обоснование способа, с помощью которого устанавливаются соединения сетей связи (на местном,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внутризонном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междугородном уровнях);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местоположения точек присоединения и технические параметры в точках присоединения сетей связи;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ж) обоснование способов учета трафика;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перечень мероприятий по обеспечению взаимодействия систем управления и технической эксплуатации, в том числе обоснование способа организации взаимодействия между центрами управления присоединяемой сети связи и сети связи общего пользования, взаимодействия систем синхронизации;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и) перечень мероприятий по обеспечению устойчивого функционирования сетей связи, в том числе в чрезвычайных ситуациях;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к) описание технических решений по защите информации (при необходимости);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л) характеристику и обоснование принятых технических решений в отношении технологических сетей связи, предназначенных для обеспечения производственной деятельности на объекте капитального строительства, управления технологическими процессами производства (систему внутренней связи,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часофикацию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радиофикацию (включая локальные системы оповещения в районах размещения потенциально опасных объектов), системы телевизионного мониторинга технологических процессов и охранного теленаблюдения), - для объектов 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м) описание системы внутренней связи, 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часофикации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радиофикации, телевидения - для объектов непроизводственного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proofErr w:type="spellStart"/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обоснование применяемого коммутационного оборудования, позволяющего производить учет исходящего трафика на всех уровнях присоединения;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о) характеристику принятой локальной вычислительной сети (при наличии) - для объектов производственного назначения;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обоснование выбранной трассы линии связи к установленной техническими условиями точке присоединения, в том числе воздушных и подземных участков.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границ охранных зон линий связи исходя из особых условий пользования;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принципиальные схемы сетей связи, локальных вычислительных сетей (при наличии) и иных слаботочных сетей на объекте капитального строительства;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с) планы размещения оконечного оборудования, иных технических, радиоэлектронных средств и высокочастотных устройств (при наличии);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т) план сетей связи.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21. Подраздел "Система газоснабжения" раздела 5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сведения об оформлении решения (разрешения) об установлении видов и лимитов топлива для установок, потребляющих топливо,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характеристику источника газоснабжения в соответствии с техническими условиями;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в) сведения о типе и количестве установок, потребляющих топливо,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г) расчетные (проектные) данные о потребности объекта капитального строительства в газе - для объектов непроизводственного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обоснование топливного режима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описание технических решений по обеспечению учета и контроля расхода газа и продукции, вырабатываемой с использованием газа, в том числе тепловой и электрической энергии,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ж) описание и обоснование применяемых систем автоматического регулирования и контроля тепловых процессов - для объектов 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описание технических решений по обеспечению учета и контроля расхода газа, применяемых систем автоматического регулирования - для объектов непроизводственного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и) описание способов контроля температуры и состава продуктов сгорания газа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к) описание технических решений по обеспечению теплоизоляции ограждающих поверхностей агрегатов и теплопроводов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л) перечень сооружений резервного топливного хозяйства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м) обоснование выбора маршрута прохождения газопровода и границ охранной зоны присоединяемого газопровода, а также сооружений на нем;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обоснование технических решений устройства электрохимической защиты стального газопровода от коррозии;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о) сведения о средствах телемеханизации газораспределительных сетей, объектов их энергоснабжения и электропривода;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перечень мероприятий по обеспечению безопасного функционирования объектов системы газоснабжения, в том числе описание и обоснование проектируемых инженерных систем по контролю и предупреждению возникновения потенциальных аварий, систем оповещения и связи;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перечень мероприятий по созданию аварийной спасательной службы и мероприятий по охране систем газоснабжения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с) схему маршрута прохождения газопровода с указанием границ его охранной зоны и сооружений на газопроводе;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т) план расположения производственных объектов и газоиспользующего оборудования с 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указанием планируемых объемов использования газа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у) план расположения объектов капитального строительства и газоиспользующего оборудования с указанием планируемых объемов использования газа - для объектов непроизводственного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план сетей газоснабжения.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D54E9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22. Подраздел "Технологические решения" раздела 5 должен содержать: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текстовой части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сведения о производственной программе и номенклатуре продукции, характеристику принятой технологической схемы производства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б) обоснование потребности в основных видах ресурсов для технологических нужд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End"/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описание источников поступления сырья и материалов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г) описание требований к параметрам и качественным характеристикам продукции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обоснование показателей и характеристик (на основе сравнительного анализа) принятых технологических процессов и оборудования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е) обоснование количества и типов вспомогательного оборудования, в том числе грузоподъемного оборудования, транспортных средств и механизмов;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перечень мероприятий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объектах,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сведения о наличии сертификатов соответствия требованиям промышленной безопасности и разрешений на применение используемого на подземных горных работах технологического оборудования и технических устройств (при необходимости) - для объектов 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и) сведения о расчетной численности, профессионально-квалификационном составе работников с распределением по группам производственных процессов, числе рабочих мест и их оснащенности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к) 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л) описание автоматизированных систем, используемых в производственном процессе, - для объектов производственного назначения;</w:t>
      </w:r>
      <w:proofErr w:type="gram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м) результаты расчетов о количестве и составе вредных выбросов в атмосферу и сбросов в водные источники (по отдельным цехам, производственным сооружениям)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перечень мероприятий по предотвращению (сокращению) выбросов и сбросов вредных веществ в окружающую среду;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о) сведения о виде, составе и планируемом объеме отходов производства, подлежащих утилизации и захоронению, с указанием класса опасности отходов - для объектов производственного назначения;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spellStart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описание и обоснование проектных решений, направленных на соблюдение требований технологических регламентов;</w:t>
      </w: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</w:t>
      </w:r>
    </w:p>
    <w:p w:rsidR="00626044" w:rsidRPr="00626044" w:rsidRDefault="00626044" w:rsidP="006260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графической части </w:t>
      </w:r>
    </w:p>
    <w:p w:rsidR="00626044" w:rsidRDefault="00626044" w:rsidP="00626044">
      <w:pPr>
        <w:pStyle w:val="a3"/>
      </w:pPr>
      <w:r w:rsidRPr="00626044">
        <w:t>              </w:t>
      </w:r>
      <w:r w:rsidRPr="00626044">
        <w:br/>
        <w:t>     </w:t>
      </w:r>
      <w:proofErr w:type="spellStart"/>
      <w:proofErr w:type="gramStart"/>
      <w:r w:rsidRPr="00626044">
        <w:t>р</w:t>
      </w:r>
      <w:proofErr w:type="spellEnd"/>
      <w:r w:rsidRPr="00626044">
        <w:t>) принципиальные схемы технологических процессов от места поступления сырья и материалов до выпуска готовой продукции;</w:t>
      </w:r>
      <w:r w:rsidRPr="00626044">
        <w:br/>
        <w:t>     </w:t>
      </w:r>
      <w:r w:rsidRPr="00626044">
        <w:br/>
      </w:r>
      <w:r w:rsidRPr="00626044">
        <w:br/>
      </w:r>
      <w:r>
        <w:t>) технологические планировки по корпусам (цехам) с указанием мест размещения основного технологического оборудования, транспортных средств, мест контроля количества и качества сырья и готовой продукции и других мест - для объектов производственного назначения;</w:t>
      </w:r>
      <w:r>
        <w:br/>
        <w:t>     </w:t>
      </w:r>
      <w:r>
        <w:br/>
        <w:t>     т) схему грузопотоков (при необходимости) - для объектов производственного назначения.</w:t>
      </w:r>
      <w:r>
        <w:br/>
        <w:t>     </w:t>
      </w:r>
      <w:r>
        <w:br/>
        <w:t>     </w:t>
      </w:r>
      <w:r w:rsidRPr="00D54E9D">
        <w:rPr>
          <w:highlight w:val="yellow"/>
        </w:rPr>
        <w:t>23.</w:t>
      </w:r>
      <w:proofErr w:type="gramEnd"/>
      <w:r w:rsidRPr="00D54E9D">
        <w:rPr>
          <w:highlight w:val="yellow"/>
        </w:rPr>
        <w:t xml:space="preserve"> Раздел 6 "Проект организации строительства" должен содержать:</w:t>
      </w:r>
      <w:r>
        <w:br/>
        <w:t>     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а) характеристику района по месту расположения объекта капитального строительства и условий строительства;</w:t>
      </w:r>
      <w:r>
        <w:br/>
        <w:t>     </w:t>
      </w:r>
      <w:r>
        <w:br/>
        <w:t>     б) оценку развитости транспортной инфраструктуры;</w:t>
      </w:r>
      <w:r>
        <w:br/>
        <w:t>     </w:t>
      </w:r>
      <w:r>
        <w:br/>
        <w:t>     в) сведения о возможности использования местной рабочей силы при осуществлении строительства;</w:t>
      </w:r>
      <w:r>
        <w:br/>
        <w:t>     </w:t>
      </w:r>
      <w:r>
        <w:br/>
        <w:t>     г) перечень мероприятий по привлечению для осуществления строительства квалифицированных специалистов, в том числе для выполнения работ вахтовым методом;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>) характеристику земельного участка, предоставленного для строительства, обоснование необходимости использования для строительства земельных участков вне земельного участка, предоставляемого для строительства объекта капитального строительства;</w:t>
      </w:r>
      <w:r>
        <w:br/>
        <w:t>     </w:t>
      </w:r>
      <w:r>
        <w:br/>
        <w:t>     е) описание особенностей проведения работ в условиях действующего предприятия, в местах расположения подземных коммуникаций, линий электропередачи и связи - для объектов производственного назначения;</w:t>
      </w:r>
      <w:r>
        <w:br/>
        <w:t>     </w:t>
      </w:r>
      <w:r>
        <w:br/>
        <w:t>     </w:t>
      </w:r>
      <w:proofErr w:type="gramStart"/>
      <w:r>
        <w:t>ж) описание особенностей проведения работ в условиях стесненной городской застройки, в местах расположения подземных коммуникаций, линий электропередачи и связи - для объектов непроизводственного назначения;</w:t>
      </w:r>
      <w:r>
        <w:br/>
        <w:t>     </w:t>
      </w:r>
      <w:r>
        <w:br/>
        <w:t>     </w:t>
      </w:r>
      <w:proofErr w:type="spellStart"/>
      <w:r>
        <w:t>з</w:t>
      </w:r>
      <w:proofErr w:type="spellEnd"/>
      <w:r>
        <w:t xml:space="preserve">) обоснование принятой организационно-технологической схемы, определяющей последовательность возведения зданий и сооружений, инженерных и транспортных коммуникаций, </w:t>
      </w:r>
      <w:r>
        <w:lastRenderedPageBreak/>
        <w:t>обеспечивающей соблюдение установленных в календарном плане строительства сроков завершения строительства (его этапов);</w:t>
      </w:r>
      <w:proofErr w:type="gramEnd"/>
      <w:r>
        <w:br/>
        <w:t>     </w:t>
      </w:r>
      <w:r>
        <w:br/>
        <w:t>     и) перечень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  <w:r>
        <w:br/>
        <w:t>     </w:t>
      </w:r>
    </w:p>
    <w:p w:rsidR="00626044" w:rsidRDefault="00626044" w:rsidP="00626044">
      <w:pPr>
        <w:pStyle w:val="a3"/>
      </w:pPr>
      <w:r>
        <w:t>     </w:t>
      </w:r>
      <w:proofErr w:type="gramStart"/>
      <w:r>
        <w:t>к) технологическую последовательность работ при возведении объектов капитального строительства или их отдельных элементов;</w:t>
      </w:r>
      <w:r>
        <w:br/>
        <w:t>     </w:t>
      </w:r>
      <w:r>
        <w:br/>
        <w:t>     л) обоснование потребности строительства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временных зданиях и сооружениях;</w:t>
      </w:r>
      <w:r>
        <w:br/>
        <w:t>     </w:t>
      </w:r>
      <w:r>
        <w:br/>
        <w:t>     м) обоснование размеров и оснащения площадок для складирования материалов, конструкций, оборудования, укрупненных модулей и стендов для их сборки.</w:t>
      </w:r>
      <w:proofErr w:type="gramEnd"/>
      <w:r>
        <w:t xml:space="preserve"> Решения по перемещению тяжеловесного негабаритного оборудования, укрупненных модулей и строительных конструкций;</w:t>
      </w:r>
      <w:r>
        <w:br/>
        <w:t>     </w:t>
      </w:r>
      <w:r>
        <w:br/>
        <w:t>     </w:t>
      </w:r>
      <w:proofErr w:type="spellStart"/>
      <w:r>
        <w:t>н</w:t>
      </w:r>
      <w:proofErr w:type="spellEnd"/>
      <w:r>
        <w:t>) предложения по обеспечению контроля качества строительных и монтажных работ, а также поставляемых на площадку и монтируемых оборудования, конструкций и материалов;</w:t>
      </w:r>
      <w:r>
        <w:br/>
        <w:t>     </w:t>
      </w:r>
      <w:r>
        <w:br/>
        <w:t>     о) предложения по организации службы геодезического и лабораторного контроля;</w:t>
      </w:r>
      <w:r>
        <w:br/>
        <w:t>     </w:t>
      </w:r>
      <w:r>
        <w:br/>
        <w:t>     </w:t>
      </w:r>
      <w:proofErr w:type="spellStart"/>
      <w:proofErr w:type="gramStart"/>
      <w:r>
        <w:t>п</w:t>
      </w:r>
      <w:proofErr w:type="spellEnd"/>
      <w:r>
        <w:t>) перечень требований, которые должны быть учтены в рабочей документации, разрабатываемой на основании проектной документации, в связи с принятыми методами возведения строительных конструкций и монтажа оборудования;</w:t>
      </w:r>
      <w:r>
        <w:br/>
        <w:t>     </w:t>
      </w:r>
      <w:r>
        <w:br/>
        <w:t>     </w:t>
      </w:r>
      <w:proofErr w:type="spellStart"/>
      <w:r>
        <w:t>р</w:t>
      </w:r>
      <w:proofErr w:type="spellEnd"/>
      <w:r>
        <w:t>) обоснование потребности в жилье и социально-бытовом обслуживании персонала, участвующего в строительстве;</w:t>
      </w:r>
      <w:r>
        <w:br/>
        <w:t>     </w:t>
      </w:r>
      <w:r>
        <w:br/>
        <w:t>     с) перечень мероприятий и проектных решений по определению технических средств и методов работы, обеспечивающих выполнение нормативных требований охраны труда;</w:t>
      </w:r>
      <w:proofErr w:type="gramEnd"/>
      <w:r>
        <w:br/>
        <w:t>     </w:t>
      </w:r>
      <w:r>
        <w:br/>
        <w:t>     т) описание проектных решений и мероприятий по охране окружающей среды в период строительства;</w:t>
      </w:r>
      <w:r>
        <w:br/>
        <w:t>     </w:t>
      </w:r>
      <w:r>
        <w:br/>
        <w:t>     у) обоснование принятой продолжительности строительства объекта капитального строительства и его отдельных этапов;</w:t>
      </w:r>
      <w:r>
        <w:br/>
        <w:t>     </w:t>
      </w:r>
      <w:r>
        <w:br/>
        <w:t>     </w:t>
      </w:r>
      <w:proofErr w:type="spellStart"/>
      <w:r>
        <w:t>ф</w:t>
      </w:r>
      <w:proofErr w:type="spellEnd"/>
      <w:r>
        <w:t>) перечень мероприятий по организации мониторинга за состоянием зданий и сооружений, расположенных в непосредственной близости от строящегося объекта, земляные, строительные, монтажные и иные работы на котором могут повлиять на техническое состояние и надежность таких зданий и сооружений;</w:t>
      </w:r>
      <w:r>
        <w:br/>
        <w:t>     </w:t>
      </w:r>
      <w:r>
        <w:br/>
        <w:t>          </w:t>
      </w:r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</w:t>
      </w:r>
      <w:proofErr w:type="spellStart"/>
      <w:r>
        <w:t>х</w:t>
      </w:r>
      <w:proofErr w:type="spellEnd"/>
      <w:r>
        <w:t>) календарный план строительства, включая подготовительный период (сроки и последовательность строительства основных и вспомогательных зданий и сооружений, выделение этапов строительства);</w:t>
      </w:r>
      <w:r>
        <w:br/>
        <w:t>     </w:t>
      </w:r>
      <w:r>
        <w:br/>
        <w:t>     </w:t>
      </w:r>
      <w:proofErr w:type="spellStart"/>
      <w:proofErr w:type="gramStart"/>
      <w:r>
        <w:t>ц</w:t>
      </w:r>
      <w:proofErr w:type="spellEnd"/>
      <w:r>
        <w:t xml:space="preserve">) строительный генеральный план подготовительного периода строительства (при необходимости) и основного периода строительства с определением мест расположения постоянных и временных зданий и сооружений, мест размещения площадок и складов временного складирования конструкций, изделий, материалов и оборудования, мест установки стационарных кранов и путей </w:t>
      </w:r>
      <w:r>
        <w:lastRenderedPageBreak/>
        <w:t>перемещения кранов большой грузоподъемности, инженерных сетей и источников обеспечения строительной площадки водой, электроэнергией, связью, а также трасс сетей с</w:t>
      </w:r>
      <w:proofErr w:type="gramEnd"/>
      <w:r>
        <w:t xml:space="preserve"> указанием точек их подключения и мест расположения знаков закрепления разбивочных осей.</w:t>
      </w:r>
      <w:r>
        <w:br/>
        <w:t>     </w:t>
      </w:r>
    </w:p>
    <w:p w:rsidR="00626044" w:rsidRDefault="00626044" w:rsidP="00626044">
      <w:pPr>
        <w:pStyle w:val="a3"/>
      </w:pPr>
      <w:r>
        <w:t>     </w:t>
      </w:r>
      <w:r w:rsidRPr="00D54E9D">
        <w:rPr>
          <w:highlight w:val="yellow"/>
        </w:rPr>
        <w:t>24. Раздел 7 "Проект организации работ по сносу или демонтажу объектов капитального строительства" выполняется при необходимости сноса (демонтажа) объекта или части объекта капитального строительства и должен содержать:</w:t>
      </w:r>
      <w:r>
        <w:br/>
        <w:t>     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а) основание для разработки проекта организации работ по сносу или демонтажу зданий, строений и сооружений объектов капитального строительства;</w:t>
      </w:r>
      <w:r>
        <w:br/>
        <w:t>     </w:t>
      </w:r>
      <w:r>
        <w:br/>
        <w:t>     б) перечень зданий, строений и сооружений объектов капитального строительства, подлежащих сносу (демонтажу);</w:t>
      </w:r>
      <w:r>
        <w:br/>
        <w:t>     </w:t>
      </w:r>
      <w:r>
        <w:br/>
        <w:t>     в) перечень мероприятий по выведению из эксплуатации зданий, строений и сооружений объектов капитального строительства;</w:t>
      </w:r>
      <w:r>
        <w:br/>
        <w:t>     </w:t>
      </w:r>
      <w:r>
        <w:br/>
        <w:t>     </w:t>
      </w:r>
      <w:proofErr w:type="gramStart"/>
      <w:r>
        <w:t>г) перечень мероприятий по обеспечению защиты ликвидируемых зданий, строений и сооружений объекта капитального строительства от проникновения людей и животных в опасную зону и внутрь объекта, а также защиты зеленых насаждений;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>) описание и обоснование принятого метода сноса (демонтажа);</w:t>
      </w:r>
      <w:r>
        <w:br/>
        <w:t>     </w:t>
      </w:r>
      <w:r>
        <w:br/>
        <w:t>     е) расчеты и обоснование размеров зон развала и опасных зон в зависимости от принятого метода сноса (демонтажа);</w:t>
      </w:r>
      <w:proofErr w:type="gramEnd"/>
      <w:r>
        <w:br/>
        <w:t>     </w:t>
      </w:r>
      <w:r>
        <w:br/>
        <w:t>     ж) оценку вероятности повреждения при сносе (демонтаже) инженерной инфраструктуры, в том числе действующих подземных сетей инженерно-технического обеспечения;</w:t>
      </w:r>
      <w:r>
        <w:br/>
        <w:t>     </w:t>
      </w:r>
      <w:r>
        <w:br/>
        <w:t>     </w:t>
      </w:r>
      <w:proofErr w:type="spellStart"/>
      <w:r>
        <w:t>з</w:t>
      </w:r>
      <w:proofErr w:type="spellEnd"/>
      <w:r>
        <w:t>) описание и обоснование методов защиты и защитных устройств сетей инженерно-технического обеспечения, согласованные с владельцами этих сетей;</w:t>
      </w:r>
      <w:r>
        <w:br/>
        <w:t>     </w:t>
      </w:r>
      <w:r>
        <w:br/>
        <w:t>     и) описание и обоснование решений по безопасным методам ведения работ по сносу (демонтажу);</w:t>
      </w:r>
      <w:r>
        <w:br/>
        <w:t>     </w:t>
      </w:r>
      <w:r>
        <w:br/>
        <w:t>     </w:t>
      </w:r>
      <w:proofErr w:type="gramStart"/>
      <w:r>
        <w:t>к) перечень мероприятий по обеспечению безопасности населения, в том числе его оповещения и эвакуации (при необходимости);</w:t>
      </w:r>
      <w:r>
        <w:br/>
        <w:t>     </w:t>
      </w:r>
      <w:r>
        <w:br/>
        <w:t>     л) описание решений по вывозу и утилизации отходов;</w:t>
      </w:r>
      <w:r>
        <w:br/>
        <w:t>     </w:t>
      </w:r>
      <w:r>
        <w:br/>
        <w:t>     м) перечень мероприятий по рекультивации и благоустройству земельного участка (при необходимости);</w:t>
      </w:r>
      <w:r>
        <w:br/>
        <w:t>     </w:t>
      </w:r>
      <w:r>
        <w:br/>
        <w:t>     </w:t>
      </w:r>
      <w:proofErr w:type="spellStart"/>
      <w:r>
        <w:t>н</w:t>
      </w:r>
      <w:proofErr w:type="spellEnd"/>
      <w:r>
        <w:t>) сведения об остающихся после сноса (демонтажа) в земле и в водных объектах коммуникациях, конструкциях и сооружениях;</w:t>
      </w:r>
      <w:proofErr w:type="gramEnd"/>
      <w:r>
        <w:t xml:space="preserve"> сведения о наличии разрешений органов государственного надзора на сохранение таких коммуникаций, конструкций и сооружений в земле и в водных объектах - в случаях, когда наличие такого разрешения предусмотрено законодательством Российской Федерации;</w:t>
      </w:r>
      <w:r>
        <w:br/>
        <w:t>     </w:t>
      </w:r>
      <w:r>
        <w:br/>
        <w:t>     о) сведения о наличии согласования с соответствующими государственными органами, в том числе органами государственного надзора, технических решений по сносу (демонтажу) объекта путем взрыва, сжигания или иным потенциально опасным методом, перечень дополнительных мер по безопасности при использовании потенциально опасных методов сноса;</w:t>
      </w:r>
      <w:r>
        <w:br/>
      </w:r>
      <w:r>
        <w:lastRenderedPageBreak/>
        <w:t>     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</w:t>
      </w:r>
      <w:r>
        <w:br/>
        <w:t>     </w:t>
      </w:r>
      <w:proofErr w:type="spellStart"/>
      <w:proofErr w:type="gramStart"/>
      <w:r>
        <w:t>п</w:t>
      </w:r>
      <w:proofErr w:type="spellEnd"/>
      <w:r>
        <w:t>) план земельного участка и прилегающих территорий с указанием места размещения сносимого объекта, сетей инженерно-технического обеспечения, зон развала и опасных зон в период сноса (демонтажа) объекта с указанием мест складирования разбираемых материалов, конструкций, изделий и оборудования;</w:t>
      </w:r>
      <w:r>
        <w:br/>
        <w:t>     </w:t>
      </w:r>
      <w:r>
        <w:br/>
        <w:t>     </w:t>
      </w:r>
      <w:proofErr w:type="spellStart"/>
      <w:r>
        <w:t>р</w:t>
      </w:r>
      <w:proofErr w:type="spellEnd"/>
      <w:r>
        <w:t>) чертежи защитных устройств инженерной инфраструктуры и подземных коммуникаций;</w:t>
      </w:r>
      <w:r>
        <w:br/>
        <w:t>     </w:t>
      </w:r>
      <w:r>
        <w:br/>
        <w:t>     с) технологические карты-схемы последовательности сноса (демонтажа) строительных конструкций и оборудования.</w:t>
      </w:r>
      <w:r>
        <w:br/>
        <w:t>     </w:t>
      </w:r>
      <w:r>
        <w:br/>
        <w:t>     </w:t>
      </w:r>
      <w:r w:rsidRPr="00D54E9D">
        <w:rPr>
          <w:highlight w:val="yellow"/>
        </w:rPr>
        <w:t>25.</w:t>
      </w:r>
      <w:proofErr w:type="gramEnd"/>
      <w:r w:rsidRPr="00D54E9D">
        <w:rPr>
          <w:highlight w:val="yellow"/>
        </w:rPr>
        <w:t xml:space="preserve"> Раздел 8 "Перечень мероприятий по охране окружающей среды" должен содержать:</w:t>
      </w:r>
      <w:r>
        <w:br/>
        <w:t>     </w:t>
      </w:r>
      <w:r>
        <w:br/>
        <w:t>     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</w:t>
      </w:r>
      <w:proofErr w:type="gramStart"/>
      <w:r>
        <w:t>а) результаты оценки воздействия объекта капитального строительства на окружающую среду;</w:t>
      </w:r>
      <w:r>
        <w:br/>
        <w:t>     </w:t>
      </w:r>
      <w:r>
        <w:br/>
        <w:t>     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строительства, включающий:</w:t>
      </w:r>
      <w:r>
        <w:br/>
        <w:t>     </w:t>
      </w:r>
      <w:r>
        <w:br/>
        <w:t>     результаты расчетов приземных концентраций загрязняющих веществ, анализ и предложения по предельно допустимым и временно согласованным выбросам;</w:t>
      </w:r>
      <w:proofErr w:type="gramEnd"/>
      <w:r>
        <w:br/>
        <w:t>     </w:t>
      </w:r>
      <w:r>
        <w:br/>
        <w:t>     </w:t>
      </w:r>
      <w:proofErr w:type="gramStart"/>
      <w:r>
        <w:t>обоснование решений по очистке сточных вод и утилизации обезвреженных элементов, по предотвращению аварийных сбросов сточных вод;</w:t>
      </w:r>
      <w:r>
        <w:br/>
        <w:t>     </w:t>
      </w:r>
      <w:r>
        <w:br/>
        <w:t>     мероприятия по охране атмосферного воздуха;</w:t>
      </w:r>
      <w:r>
        <w:br/>
        <w:t>     </w:t>
      </w:r>
      <w:r>
        <w:br/>
        <w:t>     мероприятия по оборотному водоснабжению - для объектов производственного назначения;</w:t>
      </w:r>
      <w:r>
        <w:br/>
        <w:t>     </w:t>
      </w:r>
      <w:r>
        <w:br/>
        <w:t>     мероприятия по охране и рациональному использованию земельных ресурсов и почвенного покрова, в том числе мероприятия по рекультивации нарушенных или загрязненных земельных участков и почвенного покрова;</w:t>
      </w:r>
      <w:proofErr w:type="gramEnd"/>
      <w:r>
        <w:br/>
        <w:t>     </w:t>
      </w:r>
      <w:r>
        <w:br/>
        <w:t>     </w:t>
      </w:r>
      <w:proofErr w:type="gramStart"/>
      <w:r>
        <w:t>мероприятия по сбору, использованию, обезвреживанию, транспортировке и размещению опасных отходов;</w:t>
      </w:r>
      <w:r>
        <w:br/>
        <w:t>     </w:t>
      </w:r>
      <w:r>
        <w:br/>
        <w:t>     мероприятия по охране недр - для объектов производственного назначения;</w:t>
      </w:r>
      <w:r>
        <w:br/>
        <w:t>     </w:t>
      </w:r>
      <w:r>
        <w:br/>
        <w:t>     мероприятия по охране объектов растительного и животного мира и среды их обитания (при наличии объектов растительного и животного мира, занесенных в Красную книгу Российской Федерации и красные книги субъектов Российской Федерации, отдельно указываются мероприятия по охране таких объектов);</w:t>
      </w:r>
      <w:proofErr w:type="gramEnd"/>
      <w:r>
        <w:br/>
        <w:t>     </w:t>
      </w:r>
      <w:r>
        <w:br/>
        <w:t>     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региона;</w:t>
      </w:r>
      <w:r>
        <w:br/>
        <w:t>     </w:t>
      </w:r>
    </w:p>
    <w:p w:rsidR="00626044" w:rsidRDefault="00626044" w:rsidP="00626044">
      <w:pPr>
        <w:pStyle w:val="a3"/>
      </w:pPr>
      <w:r>
        <w:lastRenderedPageBreak/>
        <w:t>     мероприятия, технические решения и сооружения, обеспечивающие рациональное использование и охрану водных объектов, а также сохранение водных биологических ресурсов (в том числе предотвращение попадания рыб и других водных биологических ресурсов в водозаборные сооружения) и среды их обитания, в том числе условий их размножения, нагула, путей миграции (при необходимости);</w:t>
      </w:r>
      <w:r>
        <w:br/>
        <w:t>     </w:t>
      </w:r>
      <w:r>
        <w:br/>
        <w:t>     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объекта, а также при авариях;</w:t>
      </w:r>
      <w:r>
        <w:br/>
        <w:t>     </w:t>
      </w:r>
      <w:r>
        <w:br/>
        <w:t>     в) перечень и расчет затрат на реализацию природоохранных мероприятий и компенсационных выплат;</w:t>
      </w:r>
      <w:r>
        <w:br/>
        <w:t>     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</w:t>
      </w:r>
      <w:r>
        <w:br/>
        <w:t>     </w:t>
      </w:r>
      <w:proofErr w:type="gramStart"/>
      <w:r>
        <w:t xml:space="preserve">г) ситуационный план (карту-схему) района строительства с указанием на нем границ земельного участка, предоставленного для размещения объекта капитального строительства, границ санитарно-защитной зоны, селитебной территории, рекреационных зон, </w:t>
      </w:r>
      <w:proofErr w:type="spellStart"/>
      <w:r>
        <w:t>водоохранных</w:t>
      </w:r>
      <w:proofErr w:type="spellEnd"/>
      <w:r>
        <w:t xml:space="preserve"> зон, зон охраны источников питьевого водоснабжения, мест обитания животных и растений, занесенных в Красную книгу Российской Федерации и красные книги субъектов Российской Федерации, а также мест нахождения расчетных точек;</w:t>
      </w:r>
      <w:proofErr w:type="gramEnd"/>
      <w:r>
        <w:br/>
        <w:t>     </w:t>
      </w:r>
      <w:r>
        <w:br/>
        <w:t>     </w:t>
      </w:r>
      <w:proofErr w:type="spellStart"/>
      <w:proofErr w:type="gramStart"/>
      <w:r>
        <w:t>д</w:t>
      </w:r>
      <w:proofErr w:type="spellEnd"/>
      <w:r>
        <w:t>) ситуационный план (карту-схему) района строительства с указанием границ земельного участка, предоставленного для размещения объекта капитального строительства, расположения источников выбросов в атмосферу загрязняющих веществ и устройств по очистке этих выбросов;</w:t>
      </w:r>
      <w:r>
        <w:br/>
        <w:t>     </w:t>
      </w:r>
      <w:r>
        <w:br/>
        <w:t>     е) карты-схемы и сводные таблицы с результатами расчетов загрязнения атмосферы при неблагоприятных погодных условиях и выбросов по веществам и комбинациям веществ с суммирующимися вредными воздействиями - для объектов производственного назначения;</w:t>
      </w:r>
      <w:proofErr w:type="gramEnd"/>
      <w:r>
        <w:br/>
        <w:t>     </w:t>
      </w:r>
      <w:r>
        <w:br/>
        <w:t>     ж) ситуационный план (карту-схему) района с указанием границ земельного участка, предоставленного для размещения объекта капитального строительства, с указанием контрольных пунктов, постов, скважин и иных объектов, обеспечивающих отбор проб воды из поверхностных водных объектов, а также подземных вод, - для объектов производственного назначения.</w:t>
      </w:r>
      <w:r>
        <w:br/>
        <w:t>     </w:t>
      </w:r>
      <w:r>
        <w:br/>
        <w:t xml:space="preserve">     26. </w:t>
      </w:r>
      <w:r w:rsidRPr="00D54E9D">
        <w:rPr>
          <w:highlight w:val="yellow"/>
        </w:rPr>
        <w:t>Раздел 9 "Мероприятия по обеспечению пожарной безопасности" должен содержать:</w:t>
      </w:r>
      <w:r>
        <w:br/>
        <w:t>     </w:t>
      </w:r>
    </w:p>
    <w:p w:rsidR="00626044" w:rsidRDefault="00626044" w:rsidP="00626044">
      <w:pPr>
        <w:pStyle w:val="a3"/>
      </w:pPr>
      <w:r>
        <w:t>     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</w:t>
      </w:r>
      <w:r>
        <w:br/>
        <w:t>     а) описание системы обеспечения пожарной безопасности объекта капитального строительства;</w:t>
      </w:r>
      <w:r>
        <w:br/>
        <w:t>     </w:t>
      </w:r>
      <w:r>
        <w:br/>
        <w:t>     б) обоснование противопожарных расстояний между зданиями, сооружениями и наружными установками, обеспечивающих пожарную безопасность объектов капитального строительства;</w:t>
      </w:r>
      <w:r>
        <w:br/>
        <w:t>     </w:t>
      </w:r>
      <w:r>
        <w:br/>
        <w:t>     в) описание и обоснование проектных решений по наружному противопожарному водоснабжению, по определению проездов и подъездов для пожарной техники;</w:t>
      </w:r>
      <w:r>
        <w:br/>
        <w:t>     </w:t>
      </w:r>
      <w:r>
        <w:br/>
        <w:t>     г) описание и обоснование принятых конструктивных и объемно-планировочных решений, степени огнестойкости и класса конструктивной пожарной опасности строительных конструкций;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>) описание и обоснование проектных решений по обеспечению безопасности людей при возникновении пожара;</w:t>
      </w:r>
      <w:r>
        <w:br/>
        <w:t>     </w:t>
      </w:r>
      <w:r>
        <w:br/>
      </w:r>
      <w:r>
        <w:lastRenderedPageBreak/>
        <w:t>     е) перечень мероприятий по обеспечению безопасности подразделений пожарной охраны при ликвидации пожара;</w:t>
      </w:r>
      <w:r>
        <w:br/>
        <w:t>     </w:t>
      </w:r>
      <w:r>
        <w:br/>
        <w:t>     </w:t>
      </w:r>
      <w:proofErr w:type="gramStart"/>
      <w:r>
        <w:t>ж) сведения о категории зданий, сооружений, помещений, оборудования и наружных установок по признаку взрывопожарной и пожарной опасности;</w:t>
      </w:r>
      <w:r>
        <w:br/>
        <w:t>     </w:t>
      </w:r>
      <w:r>
        <w:br/>
        <w:t>     </w:t>
      </w:r>
      <w:proofErr w:type="spellStart"/>
      <w:r>
        <w:t>з</w:t>
      </w:r>
      <w:proofErr w:type="spellEnd"/>
      <w:r>
        <w:t>) перечень зданий, сооружений, помещений и оборудования, подлежащих защите автоматическими установками пожаротушения и оборудованию автоматической пожарной сигнализацией;</w:t>
      </w:r>
      <w:r>
        <w:br/>
        <w:t>     </w:t>
      </w:r>
      <w:r>
        <w:br/>
        <w:t xml:space="preserve">     и) описание и обоснование противопожарной защиты (автоматических установок пожаротушения, пожарной сигнализации, оповещения и управления эвакуацией людей при пожаре, внутреннего противопожарного водопровода, </w:t>
      </w:r>
      <w:proofErr w:type="spellStart"/>
      <w:r>
        <w:t>противодымной</w:t>
      </w:r>
      <w:proofErr w:type="spellEnd"/>
      <w:r>
        <w:t xml:space="preserve"> защиты);</w:t>
      </w:r>
      <w:proofErr w:type="gramEnd"/>
      <w:r>
        <w:br/>
        <w:t>     </w:t>
      </w:r>
      <w:r>
        <w:br/>
        <w:t>     к) описание и обоснование необходимости размещения оборудования противопожарной защиты, управления таким оборудованием, взаимодействия такого оборудования с инженерными системами зданий и оборудованием, работа которого во время пожара направлена на обеспечение безопасной эвакуации людей, тушение пожара и ограничение его развития, а также алгоритма работы технических систем (средств) противопожарной защиты (при наличии);</w:t>
      </w:r>
      <w:r>
        <w:br/>
        <w:t>     </w:t>
      </w:r>
      <w:r>
        <w:br/>
        <w:t>     </w:t>
      </w:r>
      <w:proofErr w:type="gramStart"/>
      <w:r>
        <w:t>л) описание организационно-технических мероприятий по обеспечению пожарной безопасности объекта капитального строительства;</w:t>
      </w:r>
      <w:r>
        <w:br/>
        <w:t>     </w:t>
      </w:r>
      <w:r>
        <w:br/>
        <w:t>     м) расчет пожарных рисков угрозы жизни и здоровью людей и уничтожения имущества (при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 расчет пожарных рисков не требуется);</w:t>
      </w:r>
      <w:r>
        <w:br/>
        <w:t>          </w:t>
      </w:r>
      <w:r>
        <w:br/>
        <w:t>     </w:t>
      </w:r>
      <w:proofErr w:type="gramEnd"/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</w:t>
      </w:r>
      <w:r>
        <w:br/>
        <w:t>     </w:t>
      </w:r>
      <w:proofErr w:type="spellStart"/>
      <w:r>
        <w:t>н</w:t>
      </w:r>
      <w:proofErr w:type="spellEnd"/>
      <w:r>
        <w:t>) ситуационный план организации земельного участка, предоставленного для размещения объекта капитального строительства, с указанием въезда (выезда) на территорию и путей подъезда к объектам пожарной техники, мест размещения и емкости пожарных резервуаров (при их наличии), схем прокладки наружного противопожарного водопровода, мест размещения пожарных гидрантов и мест размещения насосных станций;</w:t>
      </w:r>
      <w:r>
        <w:br/>
        <w:t>     </w:t>
      </w:r>
      <w:r>
        <w:br/>
        <w:t>     о) схемы эвакуации людей и материальных средств из зданий (сооружений) и с прилегающей к зданиям (сооружениям) территории в случае возникновения пожара;</w:t>
      </w:r>
      <w:r>
        <w:br/>
        <w:t>     </w:t>
      </w:r>
      <w:r>
        <w:br/>
        <w:t>     </w:t>
      </w:r>
      <w:proofErr w:type="spellStart"/>
      <w:r>
        <w:t>п</w:t>
      </w:r>
      <w:proofErr w:type="spellEnd"/>
      <w:r>
        <w:t>) структурные схемы технических систем (средств) противопожарной защиты (автоматических установок пожаротушения, автоматической пожарной сигнализации, внутреннего противопожарного водопровода).</w:t>
      </w:r>
      <w:r>
        <w:br/>
        <w:t>     </w:t>
      </w:r>
      <w:r>
        <w:br/>
        <w:t>     </w:t>
      </w:r>
      <w:r w:rsidRPr="00D54E9D">
        <w:rPr>
          <w:highlight w:val="yellow"/>
        </w:rPr>
        <w:t>27. Раздел 10 "Мероприятия по обеспечению доступа инвалидов" должен содержать:</w:t>
      </w:r>
      <w:r>
        <w:br/>
        <w:t>    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</w:t>
      </w:r>
      <w:r>
        <w:br/>
        <w:t>     </w:t>
      </w:r>
      <w:proofErr w:type="gramStart"/>
      <w:r>
        <w:t xml:space="preserve">а) перечень мероприятий по обеспечению доступа инвалидов к объектам, предусмотренным в </w:t>
      </w:r>
      <w:hyperlink r:id="rId25" w:anchor="I0" w:history="1">
        <w:r>
          <w:rPr>
            <w:rStyle w:val="a4"/>
          </w:rPr>
          <w:t>пункте 10 части 12 статьи 48 Градостроительного кодекса Российской Федерации</w:t>
        </w:r>
      </w:hyperlink>
      <w:r>
        <w:t>;</w:t>
      </w:r>
      <w:r>
        <w:br/>
        <w:t>     </w:t>
      </w:r>
      <w:r>
        <w:br/>
        <w:t xml:space="preserve">     б) обоснование принятых конструктивных, объемно-планировочных и иных технических решений, обеспечивающих безопасное перемещение инвалидов на объектах, указанных в </w:t>
      </w:r>
      <w:hyperlink r:id="rId26" w:anchor="I0" w:history="1">
        <w:r>
          <w:rPr>
            <w:rStyle w:val="a4"/>
          </w:rPr>
          <w:t>подпункте "а" настоящего пункта</w:t>
        </w:r>
      </w:hyperlink>
      <w:r>
        <w:t xml:space="preserve">, а также их эвакуацию из указанных объектов в случае пожара или </w:t>
      </w:r>
      <w:r>
        <w:lastRenderedPageBreak/>
        <w:t>стихийного бедствия;</w:t>
      </w:r>
      <w:proofErr w:type="gramEnd"/>
      <w:r>
        <w:br/>
        <w:t>     </w:t>
      </w:r>
      <w:r>
        <w:br/>
        <w:t>     в) описание проектных решений по обустройству рабочих мест инвалидов (при необходимости);</w:t>
      </w:r>
      <w:r>
        <w:br/>
        <w:t>     </w:t>
      </w:r>
      <w:r>
        <w:br/>
        <w:t>          </w:t>
      </w:r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</w:t>
      </w:r>
      <w:r>
        <w:br/>
        <w:t xml:space="preserve">     г) схему планировочной организации земельного участка (или фрагмент схемы), на котором расположены объекты, указанные в </w:t>
      </w:r>
      <w:hyperlink r:id="rId27" w:anchor="I0" w:history="1">
        <w:r>
          <w:rPr>
            <w:rStyle w:val="a4"/>
          </w:rPr>
          <w:t>подпункте "а" настоящего пункта</w:t>
        </w:r>
      </w:hyperlink>
      <w:r>
        <w:t>, с указанием путей перемещения инвалидов;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 xml:space="preserve">) поэтажные планы зданий (строений, сооружений) объектов капитального строительства с указанием путей перемещения инвалидов по объекту капитального строительства, а также путей их эвакуации. </w:t>
      </w:r>
      <w:r>
        <w:br/>
        <w:t>     </w:t>
      </w:r>
      <w:r>
        <w:br/>
        <w:t>     </w:t>
      </w:r>
      <w:r w:rsidRPr="00D54E9D">
        <w:rPr>
          <w:highlight w:val="yellow"/>
        </w:rPr>
        <w:t>28. Раздел 11 "Смета на строительство объектов капитального строительства" должен содержать текстовую часть в составе пояснительной записки к сметной документации и сметную документацию.</w:t>
      </w:r>
      <w:r>
        <w:br/>
        <w:t>     </w:t>
      </w:r>
      <w:r>
        <w:br/>
        <w:t xml:space="preserve">     29. Пояснительная записка к сметной документации, предусмотренная </w:t>
      </w:r>
      <w:hyperlink r:id="rId28" w:anchor="I0" w:history="1">
        <w:r>
          <w:rPr>
            <w:rStyle w:val="a4"/>
          </w:rPr>
          <w:t>пунктом 28 настоящего Положения</w:t>
        </w:r>
      </w:hyperlink>
      <w:r>
        <w:t>, должна содержать следующую информацию:</w:t>
      </w:r>
      <w:r>
        <w:br/>
        <w:t>     </w:t>
      </w:r>
    </w:p>
    <w:p w:rsidR="00626044" w:rsidRDefault="00626044" w:rsidP="00626044">
      <w:pPr>
        <w:pStyle w:val="a3"/>
      </w:pPr>
      <w:r>
        <w:t>     </w:t>
      </w:r>
      <w:proofErr w:type="gramStart"/>
      <w:r>
        <w:t>а) сведения о месте расположения объекта капитального строительства;</w:t>
      </w:r>
      <w:r>
        <w:br/>
        <w:t>     </w:t>
      </w:r>
      <w:r>
        <w:br/>
        <w:t>     б) перечень сборников и каталогов сметных нормативов, принятых для составления сметной документации на строительство;</w:t>
      </w:r>
      <w:r>
        <w:br/>
        <w:t>     </w:t>
      </w:r>
      <w:r>
        <w:br/>
        <w:t>     в) наименование подрядной организации (при наличии);</w:t>
      </w:r>
      <w:r>
        <w:br/>
        <w:t>     </w:t>
      </w:r>
      <w:r>
        <w:br/>
        <w:t>     г) обоснование особенностей определения сметной стоимости строительных работ для объекта капитального строительства;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>) другие сведения о порядке определения сметной стоимости строительства объекта капитального строительства, характерные для него.</w:t>
      </w:r>
      <w:r>
        <w:br/>
        <w:t>     </w:t>
      </w:r>
      <w:r>
        <w:br/>
        <w:t>     30.</w:t>
      </w:r>
      <w:proofErr w:type="gramEnd"/>
      <w:r>
        <w:t xml:space="preserve"> Сметная документация, предусмотренная в </w:t>
      </w:r>
      <w:hyperlink r:id="rId29" w:anchor="I0" w:history="1">
        <w:r>
          <w:rPr>
            <w:rStyle w:val="a4"/>
          </w:rPr>
          <w:t>пункте 28 настоящего Положения</w:t>
        </w:r>
      </w:hyperlink>
      <w:r>
        <w:t>, должна содержать сводку затрат, сводный сметный расчет стоимости строительства, объектные и локальные сметные расчеты (сметы), сметные расчеты на отдельные виды затрат.</w:t>
      </w:r>
      <w:r>
        <w:br/>
        <w:t>     </w:t>
      </w:r>
      <w:r>
        <w:br/>
        <w:t xml:space="preserve">     Указанная сметная документация составляется в сметных ценах, сложившихся ко времени ее составления. </w:t>
      </w:r>
      <w:r>
        <w:br/>
        <w:t>     </w:t>
      </w:r>
      <w:r>
        <w:br/>
        <w:t>     31</w:t>
      </w:r>
      <w:r w:rsidRPr="00D54E9D">
        <w:rPr>
          <w:highlight w:val="yellow"/>
        </w:rPr>
        <w:t xml:space="preserve">. </w:t>
      </w:r>
      <w:proofErr w:type="gramStart"/>
      <w:r w:rsidRPr="00D54E9D">
        <w:rPr>
          <w:highlight w:val="yellow"/>
        </w:rPr>
        <w:t xml:space="preserve">Сводный сметный расчет стоимости строительства, предусмотренный </w:t>
      </w:r>
      <w:hyperlink r:id="rId30" w:anchor="I0" w:history="1">
        <w:r w:rsidRPr="00D54E9D">
          <w:rPr>
            <w:rStyle w:val="a4"/>
            <w:highlight w:val="yellow"/>
          </w:rPr>
          <w:t>пунктом 30 настоящего Положения</w:t>
        </w:r>
      </w:hyperlink>
      <w:r>
        <w:t>, составляется с распределением средств по следующим главам:</w:t>
      </w:r>
      <w:r>
        <w:br/>
        <w:t>     </w:t>
      </w:r>
      <w:r>
        <w:br/>
        <w:t>     подготовка территории строительства (глава 1);</w:t>
      </w:r>
      <w:r>
        <w:br/>
        <w:t>     </w:t>
      </w:r>
      <w:r>
        <w:br/>
        <w:t>     основные объекты строительства (глава 2);</w:t>
      </w:r>
      <w:r>
        <w:br/>
        <w:t>     </w:t>
      </w:r>
      <w:r>
        <w:br/>
        <w:t>     объекты подсобного и обслуживающего назначения (глава 3);</w:t>
      </w:r>
      <w:r>
        <w:br/>
        <w:t>     </w:t>
      </w:r>
      <w:r>
        <w:br/>
        <w:t>     объекты энергетического хозяйства (глава 4);</w:t>
      </w:r>
      <w:r>
        <w:br/>
        <w:t>     </w:t>
      </w:r>
      <w:r>
        <w:br/>
        <w:t>     объекты транспортного хозяйства и связи (глава 5);</w:t>
      </w:r>
      <w:r>
        <w:br/>
        <w:t>     </w:t>
      </w:r>
      <w:r>
        <w:br/>
        <w:t xml:space="preserve">     наружные сети и сооружения водоснабжения, водоотведения, теплоснабжения и газоснабжения </w:t>
      </w:r>
      <w:r>
        <w:lastRenderedPageBreak/>
        <w:t>(глава 6);</w:t>
      </w:r>
      <w:proofErr w:type="gramEnd"/>
      <w:r>
        <w:br/>
        <w:t>     </w:t>
      </w:r>
      <w:r>
        <w:br/>
        <w:t>     благоустройство и озеленение территории (глава 7);</w:t>
      </w:r>
      <w:r>
        <w:br/>
        <w:t>     </w:t>
      </w:r>
      <w:r>
        <w:br/>
        <w:t>     временные здания и сооружения (глава 8);</w:t>
      </w:r>
      <w:r>
        <w:br/>
        <w:t>     </w:t>
      </w:r>
      <w:r>
        <w:br/>
        <w:t>     прочие работы и затраты (глава 9);</w:t>
      </w:r>
      <w:r>
        <w:br/>
        <w:t>     </w:t>
      </w:r>
      <w:r>
        <w:br/>
        <w:t>     содержание службы заказчика. Строительный контроль (глава 10);</w:t>
      </w:r>
      <w:r>
        <w:br/>
        <w:t>     </w:t>
      </w:r>
      <w:r>
        <w:br/>
        <w:t>     подготовка эксплуатационных кадров для строящегося объекта капитального строительства (глава 11);</w:t>
      </w:r>
      <w:r>
        <w:br/>
        <w:t>     </w:t>
      </w:r>
      <w:r>
        <w:br/>
        <w:t>     проектные и изыскательские работы (глава 12).</w:t>
      </w:r>
      <w:r>
        <w:br/>
        <w:t>     </w:t>
      </w:r>
      <w:r>
        <w:br/>
        <w:t xml:space="preserve">     32. </w:t>
      </w:r>
      <w:proofErr w:type="gramStart"/>
      <w:r>
        <w:t xml:space="preserve">Раздел 12 "Иная документация в случаях, предусмотренных федеральными законами" должен содержать документацию, необходимость разработки которой при осуществлении проектирования и строительства объекта капитального строительства предусмотрена законодательными актами Российской Федерации, в том числе: </w:t>
      </w:r>
      <w:r>
        <w:br/>
        <w:t>     </w:t>
      </w:r>
      <w:r>
        <w:br/>
        <w:t>     а) декларацию промышленной безопасности опасных производственных объектов, разрабатываемую на стадии проектирования;</w:t>
      </w:r>
      <w:r>
        <w:br/>
        <w:t>     </w:t>
      </w:r>
      <w:proofErr w:type="gramEnd"/>
    </w:p>
    <w:p w:rsidR="00626044" w:rsidRDefault="00626044" w:rsidP="00626044">
      <w:pPr>
        <w:pStyle w:val="a3"/>
      </w:pPr>
      <w:r>
        <w:t>     б) декларацию безопасности гидротехнических сооружений, разрабатываемую на стадии проектирования;</w:t>
      </w:r>
      <w:r>
        <w:br/>
        <w:t>     </w:t>
      </w:r>
      <w:r>
        <w:br/>
        <w:t>     в) иную документацию, установленную законодательными актами Российской Федерации.</w:t>
      </w:r>
      <w:r>
        <w:br/>
        <w:t>          </w:t>
      </w:r>
      <w:r>
        <w:br/>
        <w:t>     </w:t>
      </w:r>
    </w:p>
    <w:p w:rsidR="00626044" w:rsidRDefault="00626044" w:rsidP="00626044">
      <w:pPr>
        <w:pStyle w:val="3"/>
        <w:jc w:val="center"/>
      </w:pPr>
      <w:r w:rsidRPr="00D54E9D">
        <w:rPr>
          <w:highlight w:val="yellow"/>
        </w:rPr>
        <w:t>III. Состав разделов проектной документации на</w:t>
      </w:r>
      <w:r w:rsidRPr="00D54E9D">
        <w:rPr>
          <w:highlight w:val="yellow"/>
        </w:rPr>
        <w:br/>
        <w:t>линейные объекты капитального строительства</w:t>
      </w:r>
      <w:r w:rsidRPr="00D54E9D">
        <w:rPr>
          <w:highlight w:val="yellow"/>
        </w:rPr>
        <w:br/>
        <w:t>и требования к содержанию этих разделов</w:t>
      </w:r>
      <w:r>
        <w:br/>
        <w:t>         </w:t>
      </w:r>
    </w:p>
    <w:p w:rsidR="00626044" w:rsidRDefault="00626044" w:rsidP="00626044">
      <w:pPr>
        <w:pStyle w:val="a3"/>
      </w:pPr>
      <w:r>
        <w:t xml:space="preserve">     33. Проектная документация на линейные объекты капитального строительства (далее - линейные объекты) состоит из 10 разделов, </w:t>
      </w:r>
      <w:proofErr w:type="gramStart"/>
      <w:r>
        <w:t>требования</w:t>
      </w:r>
      <w:proofErr w:type="gramEnd"/>
      <w:r>
        <w:t xml:space="preserve"> к содержанию которых установлены </w:t>
      </w:r>
      <w:hyperlink r:id="rId31" w:anchor="I0" w:history="1">
        <w:r>
          <w:rPr>
            <w:rStyle w:val="a4"/>
          </w:rPr>
          <w:t>пунктами 34</w:t>
        </w:r>
      </w:hyperlink>
      <w:r>
        <w:t>-</w:t>
      </w:r>
      <w:hyperlink r:id="rId32" w:anchor="I0" w:history="1">
        <w:r>
          <w:rPr>
            <w:rStyle w:val="a4"/>
          </w:rPr>
          <w:t>42 настоящего Положения</w:t>
        </w:r>
      </w:hyperlink>
      <w:r>
        <w:t>.</w:t>
      </w:r>
      <w:r>
        <w:br/>
        <w:t>     </w:t>
      </w:r>
      <w:r>
        <w:br/>
        <w:t>     34. Раздел 1 "Пояснительная записка" должен содержать в текстовой части:</w:t>
      </w:r>
      <w:r>
        <w:br/>
        <w:t>     </w:t>
      </w:r>
      <w:r>
        <w:br/>
        <w:t xml:space="preserve">     а) реквизиты одного из указанных в </w:t>
      </w:r>
      <w:hyperlink r:id="rId33" w:anchor="I0" w:history="1">
        <w:r>
          <w:rPr>
            <w:rStyle w:val="a4"/>
          </w:rPr>
          <w:t>подпункте "а" пункта 10 настоящего Положения</w:t>
        </w:r>
      </w:hyperlink>
      <w:r>
        <w:t xml:space="preserve"> документов, на основании которого принято решение о разработке проектной документации на линейные объекты, либо реквизиты международного договора Российской Федерации или соглашения о разделе продукции;</w:t>
      </w:r>
      <w:r>
        <w:br/>
        <w:t>     </w:t>
      </w:r>
      <w:r>
        <w:br/>
        <w:t xml:space="preserve">     б) исходные данные и условия для подготовки проектной документации на линейный объект, указанные в </w:t>
      </w:r>
      <w:hyperlink r:id="rId34" w:anchor="I0" w:history="1">
        <w:r>
          <w:rPr>
            <w:rStyle w:val="a4"/>
          </w:rPr>
          <w:t>подпункте "б" пункта 10 настоящего Положения</w:t>
        </w:r>
      </w:hyperlink>
      <w:r>
        <w:t>, за исключением абзацев десятого и двенадцатого;</w:t>
      </w:r>
      <w:r>
        <w:br/>
        <w:t>     </w:t>
      </w:r>
      <w:r>
        <w:br/>
        <w:t>     в) сведения о климатической, географической и инженерно-геологической характеристике района, на территории которого предполагается осуществлять строительство линейного объекта;</w:t>
      </w:r>
      <w:r>
        <w:br/>
        <w:t>     </w:t>
      </w:r>
      <w:r>
        <w:br/>
        <w:t>     г) описание вариантов маршрутов прохождения линейного объекта по территории района строительства (далее - трасса), обоснование выбранного варианта трассы;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 xml:space="preserve">) сведения о линейном объекте с указанием наименования, назначения и месторасположения </w:t>
      </w:r>
      <w:r>
        <w:lastRenderedPageBreak/>
        <w:t>начального и конечного пунктов линейного объекта;</w:t>
      </w:r>
      <w:r>
        <w:br/>
        <w:t>     </w:t>
      </w:r>
      <w:r>
        <w:br/>
        <w:t>     </w:t>
      </w:r>
      <w:proofErr w:type="gramStart"/>
      <w:r>
        <w:t xml:space="preserve">е) технико-экономическую характеристику проектируемого линейного объекта (категория, протяженность, проектная мощность, пропускная способность, </w:t>
      </w:r>
      <w:proofErr w:type="spellStart"/>
      <w:r>
        <w:t>грузонапряженность</w:t>
      </w:r>
      <w:proofErr w:type="spellEnd"/>
      <w:r>
        <w:t>, интенсивность движения, сведения об основных технологических операциях линейного объекта в зависимости от его назначения, основные параметры продольного профиля и полосы отвода и др.);</w:t>
      </w:r>
      <w:r>
        <w:br/>
        <w:t>     </w:t>
      </w:r>
      <w:r>
        <w:br/>
        <w:t xml:space="preserve">     ж) сведения, указанные в </w:t>
      </w:r>
      <w:hyperlink r:id="rId35" w:anchor="I0" w:history="1">
        <w:r>
          <w:rPr>
            <w:rStyle w:val="a4"/>
          </w:rPr>
          <w:t>подпунктах "</w:t>
        </w:r>
        <w:proofErr w:type="spellStart"/>
        <w:r>
          <w:rPr>
            <w:rStyle w:val="a4"/>
          </w:rPr>
          <w:t>з</w:t>
        </w:r>
        <w:proofErr w:type="spellEnd"/>
        <w:r>
          <w:rPr>
            <w:rStyle w:val="a4"/>
          </w:rPr>
          <w:t>"</w:t>
        </w:r>
      </w:hyperlink>
      <w:r>
        <w:t xml:space="preserve"> - </w:t>
      </w:r>
      <w:hyperlink r:id="rId36" w:anchor="I0" w:history="1">
        <w:r>
          <w:rPr>
            <w:rStyle w:val="a4"/>
          </w:rPr>
          <w:t>"л"</w:t>
        </w:r>
      </w:hyperlink>
      <w:r>
        <w:t xml:space="preserve">, </w:t>
      </w:r>
      <w:hyperlink r:id="rId37" w:anchor="I0" w:history="1">
        <w:r>
          <w:rPr>
            <w:rStyle w:val="a4"/>
          </w:rPr>
          <w:t>"</w:t>
        </w:r>
        <w:proofErr w:type="spellStart"/>
        <w:r>
          <w:rPr>
            <w:rStyle w:val="a4"/>
          </w:rPr>
          <w:t>н</w:t>
        </w:r>
        <w:proofErr w:type="spellEnd"/>
        <w:r>
          <w:rPr>
            <w:rStyle w:val="a4"/>
          </w:rPr>
          <w:t>"</w:t>
        </w:r>
      </w:hyperlink>
      <w:r>
        <w:t xml:space="preserve">, </w:t>
      </w:r>
      <w:hyperlink r:id="rId38" w:anchor="I0" w:history="1">
        <w:r>
          <w:rPr>
            <w:rStyle w:val="a4"/>
          </w:rPr>
          <w:t>"</w:t>
        </w:r>
        <w:proofErr w:type="spellStart"/>
        <w:r>
          <w:rPr>
            <w:rStyle w:val="a4"/>
          </w:rPr>
          <w:t>п</w:t>
        </w:r>
        <w:proofErr w:type="spellEnd"/>
        <w:r>
          <w:rPr>
            <w:rStyle w:val="a4"/>
          </w:rPr>
          <w:t>"</w:t>
        </w:r>
      </w:hyperlink>
      <w:r>
        <w:t xml:space="preserve"> и </w:t>
      </w:r>
      <w:hyperlink r:id="rId39" w:anchor="I0" w:history="1">
        <w:r>
          <w:rPr>
            <w:rStyle w:val="a4"/>
          </w:rPr>
          <w:t>"с" пункта 10 настоящего Положения</w:t>
        </w:r>
      </w:hyperlink>
      <w:r>
        <w:t>;</w:t>
      </w:r>
      <w:r>
        <w:br/>
        <w:t>     </w:t>
      </w:r>
      <w:proofErr w:type="gramEnd"/>
    </w:p>
    <w:p w:rsidR="00626044" w:rsidRDefault="00626044" w:rsidP="00626044">
      <w:pPr>
        <w:pStyle w:val="a3"/>
      </w:pPr>
      <w:r>
        <w:t>     </w:t>
      </w:r>
      <w:proofErr w:type="spellStart"/>
      <w:r>
        <w:t>з</w:t>
      </w:r>
      <w:proofErr w:type="spellEnd"/>
      <w:r>
        <w:t>) описание принципиальных проектных решений, обеспечивающих надежность линейного объекта, последовательность его строительства, намечаемые этапы строительства и планируемые сроки ввода их в эксплуатацию.</w:t>
      </w:r>
      <w:r>
        <w:br/>
        <w:t>     </w:t>
      </w:r>
      <w:r>
        <w:br/>
        <w:t xml:space="preserve">     35. </w:t>
      </w:r>
      <w:r w:rsidRPr="00F57B4C">
        <w:rPr>
          <w:highlight w:val="yellow"/>
        </w:rPr>
        <w:t>Раздел 2 "Проект полосы отвода" должен содержать:</w:t>
      </w:r>
      <w:r>
        <w:br/>
        <w:t>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</w:t>
      </w:r>
      <w:proofErr w:type="gramStart"/>
      <w:r>
        <w:t>а) характеристику трассы линейного объекта (описание рельефа местности, климатических и инженерно-геологических условий, опасных природных процессов, растительного покрова, естественных и искусственных преград, существующих, реконструируемых, проектируемых, сносимых зданий и сооружений, а также для автомобильных дорог - определение зоны избыточного транспортного загрязнения);</w:t>
      </w:r>
      <w:r>
        <w:br/>
        <w:t>     </w:t>
      </w:r>
      <w:r>
        <w:br/>
        <w:t>     б) расчет размеров земельных участков, предоставленных для размещения линейного объекта (далее - полоса отвода);</w:t>
      </w:r>
      <w:proofErr w:type="gramEnd"/>
      <w:r>
        <w:br/>
        <w:t>     </w:t>
      </w:r>
      <w:r>
        <w:br/>
        <w:t>     в) перечни искусственных сооружений, пересечений, примыканий, включая их характеристику, перечень инженерных коммуникаций, подлежащих переустройству;</w:t>
      </w:r>
      <w:r>
        <w:br/>
        <w:t>     </w:t>
      </w:r>
      <w:r>
        <w:br/>
        <w:t>     г) описание решений по организации рельефа трассы и инженерной подготовке территории;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>) сведения о радиусах и углах поворота, длине прямых и криволинейных участков, продольных и поперечных уклонах, преодолеваемых высотах;</w:t>
      </w:r>
      <w:r>
        <w:br/>
        <w:t>     </w:t>
      </w:r>
      <w:r>
        <w:br/>
        <w:t>     е) обоснование необходимости размещения объекта и его инфраструктуры на землях сельскохозяйственного назначения, лесного, водного фондов, землях особо охраняемых природных территорий;</w:t>
      </w:r>
      <w:r>
        <w:br/>
        <w:t>     </w:t>
      </w:r>
      <w:r>
        <w:br/>
        <w:t>     ж) сведения о путепроводах, эстакадах, пешеходных переходах и развязках - для автомобильных и железных дорог;</w:t>
      </w:r>
      <w:r>
        <w:br/>
        <w:t>     </w:t>
      </w:r>
      <w:r>
        <w:br/>
        <w:t>     </w:t>
      </w:r>
      <w:proofErr w:type="spellStart"/>
      <w:r>
        <w:t>з</w:t>
      </w:r>
      <w:proofErr w:type="spellEnd"/>
      <w:r>
        <w:t>) сведения о необходимости проектирования постов дорожно-патрульной службы, пунктов весового контроля, постов учета движения, постов метеорологического наблюдения, остановок общественного транспорта и мест размещения объектов дорожного сервиса - для автомобильных дорог;</w:t>
      </w:r>
      <w:r>
        <w:br/>
        <w:t>     </w:t>
      </w:r>
      <w:r>
        <w:br/>
        <w:t>          </w:t>
      </w:r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и) топографическую карту-схему с указанием границ административно-территориальных образований, по территории которых планируется провести трассу линейного объекта;</w:t>
      </w:r>
      <w:r>
        <w:br/>
        <w:t>     </w:t>
      </w:r>
      <w:r>
        <w:br/>
        <w:t>     </w:t>
      </w:r>
      <w:proofErr w:type="gramStart"/>
      <w:r>
        <w:t xml:space="preserve">к) план и продольный профиль трассы с инженерно-геологическим разрезом с указанием пикетов, </w:t>
      </w:r>
      <w:r>
        <w:lastRenderedPageBreak/>
        <w:t>углов поворота, обозначением существующих, проектируемых, реконструируемых, сносимых зданий и сооружений, трасс сетей инженерно-технического обеспечения, сопутствующих и пересекаемых коммуникаций, а также для магистральных нефтепроводов и нефтепродуктопроводов - с указанием мест размещения запорной арматуры (задвижек с электрическим приводом и ручных), станций электрохимической защиты, магистральной линии связи и электроснабжения для средств катодной</w:t>
      </w:r>
      <w:proofErr w:type="gramEnd"/>
      <w:r>
        <w:t xml:space="preserve"> защиты и приводов электрических задвижек, мест размещения головной и промежуточной перекачивающих станций, мест размещения потребителей;</w:t>
      </w:r>
      <w:r>
        <w:br/>
        <w:t>     </w:t>
      </w:r>
    </w:p>
    <w:p w:rsidR="00626044" w:rsidRDefault="00626044" w:rsidP="00626044">
      <w:pPr>
        <w:pStyle w:val="a3"/>
      </w:pPr>
      <w:r>
        <w:t>     л) план трассы с указанием участков воздушных линий связи (включая места размещения опор, марки подвешиваемых проводов) и участков кабельных линий связи (включая тип кабеля, глубины заложения кабеля, места размещения наземных и подземных линейно-кабельных сооружений);</w:t>
      </w:r>
      <w:r>
        <w:br/>
        <w:t>     </w:t>
      </w:r>
      <w:r>
        <w:br/>
        <w:t>     м) план трассы с указанием мест размещения проектируемых постов дорожно-патрульной службы, пунктов весового контроля, постов учета движения, постов метеорологического наблюдения, остановок общественного транспорта и мест размещения объектов дорожного сервиса - для автомобильных дорог.</w:t>
      </w:r>
      <w:r>
        <w:br/>
        <w:t>     </w:t>
      </w:r>
      <w:r>
        <w:br/>
        <w:t>     </w:t>
      </w:r>
      <w:r w:rsidRPr="00F57B4C">
        <w:rPr>
          <w:highlight w:val="yellow"/>
        </w:rPr>
        <w:t>36. Раздел 3 "Технологические и конструктивные решения линейного объекта. Искусственные сооружения" должен</w:t>
      </w:r>
      <w:r>
        <w:t xml:space="preserve"> содержать:</w:t>
      </w:r>
      <w:r>
        <w:br/>
        <w:t>     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</w:t>
      </w:r>
      <w:proofErr w:type="gramStart"/>
      <w:r>
        <w:t>а) сведения о топографических, инженерно-геологических, гидрогеологических, метеорологических и климатических условиях участка, на котором будет осуществляться строительство линейного объекта;</w:t>
      </w:r>
      <w:r>
        <w:br/>
        <w:t>     </w:t>
      </w:r>
      <w:r>
        <w:br/>
        <w:t>     б) сведения об особых природно-климатических условиях земельного участка, предоставляемого для размещения линейного объекта (сейсмичность, мерзлые грунты, опасные геологические процессы и др.);</w:t>
      </w:r>
      <w:r>
        <w:br/>
        <w:t>     </w:t>
      </w:r>
      <w:r>
        <w:br/>
        <w:t>     в) сведения о прочностных и деформационных характеристиках грунта в основании линейного объекта;</w:t>
      </w:r>
      <w:proofErr w:type="gramEnd"/>
      <w:r>
        <w:br/>
        <w:t>     </w:t>
      </w:r>
      <w:r>
        <w:br/>
        <w:t>     г) сведения об уровне грунтовых вод, их химическом составе, агрессивности по отношению к материалам изделий и конструкций подземной части линейного объекта;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>) сведения о категории и классе линейного объекта;</w:t>
      </w:r>
      <w:r>
        <w:br/>
        <w:t>     </w:t>
      </w:r>
      <w:r>
        <w:br/>
        <w:t>     е) сведения о проектной мощности (пропускной способности, грузообороте, интенсивности движения и др.) линейного объекта;</w:t>
      </w:r>
      <w:r>
        <w:br/>
        <w:t>     </w:t>
      </w:r>
      <w:r>
        <w:br/>
        <w:t>     </w:t>
      </w:r>
      <w:proofErr w:type="gramStart"/>
      <w:r>
        <w:t xml:space="preserve">ж) показатели и характеристики технологического оборудования и устройств линейного объекта (в том числе надежность, устойчивость, экономичность, возможность автоматического регулирования, минимальность выбросов (сбросов) загрязняющих веществ, компактность, использование новейших технологий); </w:t>
      </w:r>
      <w:r>
        <w:br/>
        <w:t>     </w:t>
      </w:r>
      <w:r>
        <w:br/>
        <w:t>     </w:t>
      </w:r>
      <w:proofErr w:type="spellStart"/>
      <w:r>
        <w:t>з</w:t>
      </w:r>
      <w:proofErr w:type="spellEnd"/>
      <w:r>
        <w:t>) перечень мероприятий по энергосбережению;</w:t>
      </w:r>
      <w:r>
        <w:br/>
        <w:t>     </w:t>
      </w:r>
      <w:r>
        <w:br/>
        <w:t>     и) обоснование количества и типов оборудования, в том числе грузоподъемного, транспортных средств и механизмов, используемых в процессе строительства линейного объекта;</w:t>
      </w:r>
      <w:proofErr w:type="gramEnd"/>
      <w:r>
        <w:br/>
        <w:t>     </w:t>
      </w:r>
      <w:r>
        <w:br/>
        <w:t>     к) сведения о численности и профессионально-квалификационном составе персонала с распределением по группам производственных процессов, число и оснащенность рабочих мест;</w:t>
      </w:r>
      <w:r>
        <w:br/>
        <w:t>     </w:t>
      </w:r>
    </w:p>
    <w:p w:rsidR="00626044" w:rsidRDefault="00626044" w:rsidP="00626044">
      <w:pPr>
        <w:pStyle w:val="a3"/>
      </w:pPr>
      <w:r>
        <w:lastRenderedPageBreak/>
        <w:t>     </w:t>
      </w:r>
      <w:proofErr w:type="gramStart"/>
      <w:r>
        <w:t>л) перечень мероприятий, обеспечивающих соблюдение требований по охране труда в процессе эксплуатации линейного объекта;</w:t>
      </w:r>
      <w:r>
        <w:br/>
        <w:t>     </w:t>
      </w:r>
      <w:r>
        <w:br/>
        <w:t>     м) обоснование принятых в проектной документации автоматизированных систем управления технологическими процессами, автоматических систем по предотвращению нарушения устойчивости и качества работы линейного объекта;</w:t>
      </w:r>
      <w:r>
        <w:br/>
        <w:t>     </w:t>
      </w:r>
      <w:r>
        <w:br/>
        <w:t>     </w:t>
      </w:r>
      <w:proofErr w:type="spellStart"/>
      <w:r>
        <w:t>н</w:t>
      </w:r>
      <w:proofErr w:type="spellEnd"/>
      <w:r>
        <w:t>) описание решений по организации ремонтного хозяйства, его оснащенность;</w:t>
      </w:r>
      <w:r>
        <w:br/>
        <w:t>     </w:t>
      </w:r>
      <w:r>
        <w:br/>
        <w:t>     о) обоснование технических решений по строительству в сложных инженерно-геологических условиях (при необходимости);</w:t>
      </w:r>
      <w:proofErr w:type="gramEnd"/>
      <w:r>
        <w:br/>
        <w:t>     </w:t>
      </w:r>
      <w:r>
        <w:br/>
        <w:t>     </w:t>
      </w:r>
      <w:proofErr w:type="spellStart"/>
      <w:proofErr w:type="gramStart"/>
      <w:r>
        <w:t>п</w:t>
      </w:r>
      <w:proofErr w:type="spellEnd"/>
      <w:r>
        <w:t xml:space="preserve">) для автомобильных дорог - документы, указанные в </w:t>
      </w:r>
      <w:hyperlink r:id="rId40" w:anchor="I0" w:history="1">
        <w:r>
          <w:rPr>
            <w:rStyle w:val="a4"/>
          </w:rPr>
          <w:t>подпунктах "а" - "о"</w:t>
        </w:r>
      </w:hyperlink>
      <w:hyperlink r:id="rId41" w:anchor="I0" w:history="1">
        <w:r>
          <w:rPr>
            <w:rStyle w:val="a4"/>
          </w:rPr>
          <w:t xml:space="preserve"> настоящего пункта</w:t>
        </w:r>
      </w:hyperlink>
      <w:r>
        <w:t>, а также:</w:t>
      </w:r>
      <w:r>
        <w:br/>
        <w:t>     </w:t>
      </w:r>
      <w:r>
        <w:br/>
        <w:t>     сведения об основных параметрах и характеристиках земляного полотна, в том числе принятые профили земляного полотна, ширина основной площадки, протяженность земляного полотна в насыпях и выемках, минимальная высота насыпи, глубина выемок;</w:t>
      </w:r>
      <w:r>
        <w:br/>
        <w:t>     </w:t>
      </w:r>
      <w:r>
        <w:br/>
        <w:t>     обоснование требований к грунтам отсыпки (влажность и гранулометрический состав);</w:t>
      </w:r>
      <w:proofErr w:type="gramEnd"/>
      <w:r>
        <w:br/>
        <w:t>     </w:t>
      </w:r>
      <w:r>
        <w:br/>
        <w:t>     </w:t>
      </w:r>
      <w:proofErr w:type="gramStart"/>
      <w:r>
        <w:t>обоснование необходимой плотности грунта насыпи и величин коэффициентов уплотнения для различных видов грунта;</w:t>
      </w:r>
      <w:r>
        <w:br/>
        <w:t>     </w:t>
      </w:r>
      <w:r>
        <w:br/>
        <w:t>     расчет объемов земляных работ;</w:t>
      </w:r>
      <w:r>
        <w:br/>
        <w:t>     </w:t>
      </w:r>
      <w:r>
        <w:br/>
        <w:t>     описание принятых способов отвода поверхностных вод, поступающих к земляному полотну;</w:t>
      </w:r>
      <w:r>
        <w:br/>
        <w:t>     </w:t>
      </w:r>
      <w:r>
        <w:br/>
        <w:t>     описание типов конструкций и ведомость дорожных покрытий;</w:t>
      </w:r>
      <w:r>
        <w:br/>
        <w:t>     </w:t>
      </w:r>
      <w:r>
        <w:br/>
        <w:t>     описание конструкций верхнего строения пути железных дорог в местах пересечения с автомобильными дорогами (при необходимости);</w:t>
      </w:r>
      <w:r>
        <w:br/>
        <w:t>     </w:t>
      </w:r>
      <w:r>
        <w:br/>
        <w:t xml:space="preserve">     описание конструктивных решений </w:t>
      </w:r>
      <w:proofErr w:type="spellStart"/>
      <w:r>
        <w:t>противодеформационных</w:t>
      </w:r>
      <w:proofErr w:type="spellEnd"/>
      <w:r>
        <w:t xml:space="preserve"> сооружений земляного полотна;</w:t>
      </w:r>
      <w:proofErr w:type="gramEnd"/>
      <w:r>
        <w:br/>
        <w:t>     </w:t>
      </w:r>
      <w:r>
        <w:br/>
        <w:t>     </w:t>
      </w:r>
      <w:proofErr w:type="gramStart"/>
      <w:r>
        <w:t>перечень мероприятий по защите трассы от снежных заносов и попадания на них животных;</w:t>
      </w:r>
      <w:r>
        <w:br/>
        <w:t>     </w:t>
      </w:r>
      <w:r>
        <w:br/>
        <w:t>     обоснование типов и конструктивных решений искусственных сооружений (мостов, труб, путепроводов, эстакад, развязок, пешеходных мостов, подземных переходов, скотопрогонов, подпорных стенок и др.);</w:t>
      </w:r>
      <w:r>
        <w:br/>
        <w:t>     </w:t>
      </w:r>
      <w:r>
        <w:br/>
        <w:t>     описание конструктивной схемы искусственных сооружений, используемых материалов и изделий (фундаментов, опор, пролетных строений, береговых сопряжений, крепления откосов);</w:t>
      </w:r>
      <w:proofErr w:type="gramEnd"/>
      <w:r>
        <w:br/>
        <w:t>     </w:t>
      </w:r>
      <w:r>
        <w:br/>
        <w:t>     обоснование размеров отверстий искусственных сооружений, обеспечивающих пропуск воды;</w:t>
      </w:r>
      <w:r>
        <w:br/>
        <w:t>     </w:t>
      </w:r>
    </w:p>
    <w:p w:rsidR="00626044" w:rsidRDefault="00626044" w:rsidP="00626044">
      <w:pPr>
        <w:pStyle w:val="a3"/>
      </w:pPr>
      <w:r>
        <w:t>     </w:t>
      </w:r>
      <w:proofErr w:type="gramStart"/>
      <w:r>
        <w:t>перечень искусственных сооружений с указанием их основных характеристик и параметров (количество, длина, расчетная схема, расходы сборного и монолитного железобетона, бетона, металла);</w:t>
      </w:r>
      <w:r>
        <w:br/>
        <w:t>     </w:t>
      </w:r>
      <w:r>
        <w:br/>
        <w:t>     описание схем мостов, путепроводов, схем опор мостов (при необходимости), схем развязок на разных уровнях;</w:t>
      </w:r>
      <w:r>
        <w:br/>
        <w:t>     </w:t>
      </w:r>
      <w:r>
        <w:br/>
        <w:t>     сведения о способах пересечения линейного объекта;</w:t>
      </w:r>
      <w:r>
        <w:br/>
        <w:t>     </w:t>
      </w:r>
      <w:r>
        <w:br/>
        <w:t>     сведения о транспортно-эксплуатационном состоянии, уровне аварийности автомобильной дороги - для реконструируемых (подлежащих капитальному ремонту) автомобильных дорог;</w:t>
      </w:r>
      <w:proofErr w:type="gramEnd"/>
      <w:r>
        <w:br/>
        <w:t>     </w:t>
      </w:r>
      <w:r>
        <w:br/>
      </w:r>
      <w:r>
        <w:lastRenderedPageBreak/>
        <w:t>     </w:t>
      </w:r>
      <w:proofErr w:type="spellStart"/>
      <w:proofErr w:type="gramStart"/>
      <w:r>
        <w:t>р</w:t>
      </w:r>
      <w:proofErr w:type="spellEnd"/>
      <w:r>
        <w:t xml:space="preserve">) для железных дорог - документы и сведения, указанные в </w:t>
      </w:r>
      <w:hyperlink r:id="rId42" w:anchor="I0" w:history="1">
        <w:r>
          <w:rPr>
            <w:rStyle w:val="a4"/>
          </w:rPr>
          <w:t>подпунктах "а"</w:t>
        </w:r>
      </w:hyperlink>
      <w:r>
        <w:t xml:space="preserve"> - </w:t>
      </w:r>
      <w:hyperlink r:id="rId43" w:anchor="I0" w:history="1">
        <w:r>
          <w:rPr>
            <w:rStyle w:val="a4"/>
          </w:rPr>
          <w:t>"о" настоящего пункта</w:t>
        </w:r>
      </w:hyperlink>
      <w:r>
        <w:t>, а также:</w:t>
      </w:r>
      <w:r>
        <w:br/>
        <w:t>     </w:t>
      </w:r>
      <w:r>
        <w:br/>
        <w:t>     перечень мероприятий по защите трассы от снежных заносов и попадания на них животных;</w:t>
      </w:r>
      <w:r>
        <w:br/>
        <w:t>     </w:t>
      </w:r>
      <w:r>
        <w:br/>
        <w:t>     описание категории железной дороги, характеристика грузопотоков, в том числе объем (доля) пассажирских перевозок;</w:t>
      </w:r>
      <w:r>
        <w:br/>
        <w:t>     </w:t>
      </w:r>
      <w:r>
        <w:br/>
        <w:t>     описание конструкций верхнего строения пути железных дорог, в том числе в местах пересечения с автомобильными дорогами;</w:t>
      </w:r>
      <w:proofErr w:type="gramEnd"/>
      <w:r>
        <w:br/>
        <w:t>     </w:t>
      </w:r>
      <w:r>
        <w:br/>
        <w:t>     обоснование основных параметров проектируемой железнодорожной линии (руководящий уклон, вид тяги, места размещения раздельных пунктов и участков тягового обслуживания, число главных путей; специализация, количество и полезная длина приемоотправочных путей; электроснабжение электрифицируемых линий и места размещения тяговых подстанций);</w:t>
      </w:r>
      <w:r>
        <w:br/>
        <w:t>     </w:t>
      </w:r>
      <w:r>
        <w:br/>
        <w:t>     данные о расчетном количестве подвижного состава;</w:t>
      </w:r>
      <w:r>
        <w:br/>
        <w:t>     </w:t>
      </w:r>
      <w:r>
        <w:br/>
        <w:t>     </w:t>
      </w:r>
      <w:proofErr w:type="gramStart"/>
      <w:r>
        <w:t>сведения о проектируемых и (или) реконструируемых объектах локомотивного и вагонного хозяйства (места размещения и зоны обслуживания локомотивных бригад; места размещения депо, их мощность в части количества и видов обслуживания, приписанный парк локомотивов, обоснование достаточности устройств локомотивного хозяйства и парка локомотивов; оценка достаточности устройств по обслуживанию вагонного хозяйства; проектируемые устройства вагонного хозяйства, их характеристики);</w:t>
      </w:r>
      <w:proofErr w:type="gramEnd"/>
      <w:r>
        <w:br/>
        <w:t>     </w:t>
      </w:r>
      <w:r>
        <w:br/>
        <w:t>     описание проектируемой схемы тягового обслуживания;</w:t>
      </w:r>
      <w:r>
        <w:br/>
        <w:t>     </w:t>
      </w:r>
      <w:r>
        <w:br/>
        <w:t>     обоснование потребности в эксплуатационном персонале;</w:t>
      </w:r>
      <w:r>
        <w:br/>
        <w:t>     </w:t>
      </w:r>
      <w:r>
        <w:br/>
        <w:t>     описание и требования к местам размещения персонала, оснащенности рабочих мест, санитарно-бытовому обеспечению персонала, участвующего в строительстве;</w:t>
      </w:r>
      <w:r>
        <w:br/>
        <w:t>     </w:t>
      </w:r>
    </w:p>
    <w:p w:rsidR="00626044" w:rsidRDefault="00626044" w:rsidP="00626044">
      <w:pPr>
        <w:pStyle w:val="a3"/>
      </w:pPr>
      <w:r>
        <w:t>     </w:t>
      </w:r>
      <w:proofErr w:type="gramStart"/>
      <w:r>
        <w:t xml:space="preserve">с) для линий связи - документы и сведения, указанные в </w:t>
      </w:r>
      <w:hyperlink r:id="rId44" w:anchor="I0" w:history="1">
        <w:r>
          <w:rPr>
            <w:rStyle w:val="a4"/>
          </w:rPr>
          <w:t>подпунктах "а"</w:t>
        </w:r>
      </w:hyperlink>
      <w:r>
        <w:t xml:space="preserve"> - </w:t>
      </w:r>
      <w:hyperlink r:id="rId45" w:anchor="I0" w:history="1">
        <w:r>
          <w:rPr>
            <w:rStyle w:val="a4"/>
          </w:rPr>
          <w:t>"о" настоящего пункта</w:t>
        </w:r>
      </w:hyperlink>
      <w:r>
        <w:t>, а также:</w:t>
      </w:r>
      <w:r>
        <w:br/>
        <w:t>     </w:t>
      </w:r>
      <w:r>
        <w:br/>
        <w:t xml:space="preserve">     сведения о возможности обледенения проводов и перечень мероприятий по </w:t>
      </w:r>
      <w:proofErr w:type="spellStart"/>
      <w:r>
        <w:t>антиобледенению</w:t>
      </w:r>
      <w:proofErr w:type="spellEnd"/>
      <w:r>
        <w:t>;</w:t>
      </w:r>
      <w:r>
        <w:br/>
        <w:t>     </w:t>
      </w:r>
      <w:r>
        <w:br/>
        <w:t>     описание типов и размеров стоек (промежуточные, угловые, переходные, оконечные), конструкций опор мачтовых переходов через водные преграды;</w:t>
      </w:r>
      <w:r>
        <w:br/>
        <w:t>     </w:t>
      </w:r>
      <w:r>
        <w:br/>
        <w:t xml:space="preserve">     описание конструкций фундаментов, опор, системы </w:t>
      </w:r>
      <w:proofErr w:type="spellStart"/>
      <w:r>
        <w:t>молниезащиты</w:t>
      </w:r>
      <w:proofErr w:type="spellEnd"/>
      <w:r>
        <w:t>, а также мер по защите конструкций от коррозии;</w:t>
      </w:r>
      <w:proofErr w:type="gramEnd"/>
      <w:r>
        <w:br/>
        <w:t>     </w:t>
      </w:r>
      <w:r>
        <w:br/>
        <w:t>     </w:t>
      </w:r>
      <w:proofErr w:type="gramStart"/>
      <w:r>
        <w:t>описание технических решений, обеспечивающих присоединение проектируемой линии связи к сети связи общего пользования;</w:t>
      </w:r>
      <w:r>
        <w:br/>
        <w:t>     </w:t>
      </w:r>
      <w:r>
        <w:br/>
        <w:t>     обоснование строительства новых или использования существующих сооружений связи для пропуска трафика проектируемой сети связи, технические параметры в точках соединения сетей связи (уровень сигналов, спектры сигналов, скорости передачи и др.);</w:t>
      </w:r>
      <w:r>
        <w:br/>
        <w:t>     </w:t>
      </w:r>
      <w:r>
        <w:br/>
        <w:t>     обоснование принятых систем сигнализации;</w:t>
      </w:r>
      <w:r>
        <w:br/>
        <w:t>     </w:t>
      </w:r>
      <w:r>
        <w:br/>
        <w:t>     обоснование применяемого коммутационного оборудования, позволяющего производить учет исходящего трафика на всех уровнях присоединения;</w:t>
      </w:r>
      <w:proofErr w:type="gramEnd"/>
      <w:r>
        <w:br/>
        <w:t>     </w:t>
      </w:r>
      <w:r>
        <w:br/>
        <w:t>     </w:t>
      </w:r>
      <w:proofErr w:type="gramStart"/>
      <w:r>
        <w:t xml:space="preserve">т) для магистральных трубопроводов - документы и сведения, указанные в </w:t>
      </w:r>
      <w:hyperlink r:id="rId46" w:anchor="I0" w:history="1">
        <w:r>
          <w:rPr>
            <w:rStyle w:val="a4"/>
          </w:rPr>
          <w:t>подпунктах "а"</w:t>
        </w:r>
      </w:hyperlink>
      <w:r>
        <w:t xml:space="preserve"> - </w:t>
      </w:r>
      <w:hyperlink r:id="rId47" w:anchor="I0" w:history="1">
        <w:r>
          <w:rPr>
            <w:rStyle w:val="a4"/>
          </w:rPr>
          <w:t>"о" настоящего пункта</w:t>
        </w:r>
      </w:hyperlink>
      <w:r>
        <w:t>, а также:</w:t>
      </w:r>
      <w:r>
        <w:br/>
        <w:t>     </w:t>
      </w:r>
      <w:r>
        <w:br/>
      </w:r>
      <w:r>
        <w:lastRenderedPageBreak/>
        <w:t>     описание технологии процесса транспортирования продукта;</w:t>
      </w:r>
      <w:r>
        <w:br/>
        <w:t>     </w:t>
      </w:r>
      <w:r>
        <w:br/>
        <w:t>     сведения о проектной пропускной способности трубопровода по перемещению продукта - для нефтепроводов;</w:t>
      </w:r>
      <w:r>
        <w:br/>
        <w:t>     </w:t>
      </w:r>
      <w:r>
        <w:br/>
        <w:t>     характеристика параметров трубопровода;</w:t>
      </w:r>
      <w:r>
        <w:br/>
        <w:t>     </w:t>
      </w:r>
      <w:r>
        <w:br/>
        <w:t>     обоснование диаметра трубопровода;</w:t>
      </w:r>
      <w:r>
        <w:br/>
        <w:t>     </w:t>
      </w:r>
      <w:r>
        <w:br/>
        <w:t>     сведения о рабочем давлении и максимально допустимом рабочем давлении;</w:t>
      </w:r>
      <w:r>
        <w:br/>
        <w:t>     </w:t>
      </w:r>
      <w:r>
        <w:br/>
        <w:t>     описание системы работы клапанов-регуляторов;</w:t>
      </w:r>
      <w:proofErr w:type="gramEnd"/>
      <w:r>
        <w:br/>
        <w:t>     </w:t>
      </w:r>
      <w:r>
        <w:br/>
        <w:t>     </w:t>
      </w:r>
      <w:proofErr w:type="gramStart"/>
      <w:r>
        <w:t>обоснование необходимости использования антифрикционных присадок;</w:t>
      </w:r>
      <w:r>
        <w:br/>
        <w:t>     </w:t>
      </w:r>
      <w:r>
        <w:br/>
        <w:t>     обоснование толщины стенки труб в зависимости от падения рабочего давления по длине трубопровода и условий эксплуатации;</w:t>
      </w:r>
      <w:r>
        <w:br/>
        <w:t>     </w:t>
      </w:r>
      <w:r>
        <w:br/>
        <w:t>     обоснование мест установки запорной арматуры с учетом рельефа местности, пересекаемых естественных и искусственных преград и других факторов;</w:t>
      </w:r>
      <w:r>
        <w:br/>
        <w:t>              </w:t>
      </w:r>
      <w:r>
        <w:br/>
        <w:t>     сведения о резервной пропускной способности трубопровода и резервном оборудовании и потенциальной необходимости в них;</w:t>
      </w:r>
      <w:proofErr w:type="gramEnd"/>
      <w:r>
        <w:br/>
        <w:t>     </w:t>
      </w:r>
      <w:r>
        <w:br/>
        <w:t>     обоснование выбора технологии транспортирования продукции на основе сравнительного анализа (экономического, технического, экологического) других существующих технологий;</w:t>
      </w:r>
      <w:r>
        <w:br/>
        <w:t>     </w:t>
      </w:r>
    </w:p>
    <w:p w:rsidR="00626044" w:rsidRDefault="00626044" w:rsidP="00626044">
      <w:pPr>
        <w:pStyle w:val="a3"/>
      </w:pPr>
      <w:r>
        <w:t>     </w:t>
      </w:r>
      <w:proofErr w:type="gramStart"/>
      <w:r>
        <w:t>обоснование выбранного количества и качества основного и вспомогательного оборудования, в том числе задвижек, его технических характеристик, а также методов управления оборудованием;</w:t>
      </w:r>
      <w:r>
        <w:br/>
        <w:t>     </w:t>
      </w:r>
      <w:r>
        <w:br/>
        <w:t>     сведения о числе рабочих мест и их оснащенности, включая численность аварийно-вспомогательных бригад и водителей специального транспорта;</w:t>
      </w:r>
      <w:r>
        <w:br/>
        <w:t>     </w:t>
      </w:r>
      <w:r>
        <w:br/>
        <w:t>     сведения о расходе топлива, электроэнергии, воды и других материалов на технологические нужды;</w:t>
      </w:r>
      <w:r>
        <w:br/>
        <w:t>     </w:t>
      </w:r>
      <w:r>
        <w:br/>
        <w:t>     описание системы управления технологическим процессом (при наличии технологического процесса);</w:t>
      </w:r>
      <w:proofErr w:type="gramEnd"/>
      <w:r>
        <w:br/>
        <w:t>     </w:t>
      </w:r>
      <w:r>
        <w:br/>
        <w:t>     </w:t>
      </w:r>
      <w:proofErr w:type="gramStart"/>
      <w:r>
        <w:t>описание системы диагностики состояния трубопровода;</w:t>
      </w:r>
      <w:r>
        <w:br/>
        <w:t>     </w:t>
      </w:r>
      <w:r>
        <w:br/>
        <w:t>     перечень мероприятий по защите трубопровода от снижения (увеличения) температуры продукта выше (ниже) допустимой;</w:t>
      </w:r>
      <w:r>
        <w:br/>
        <w:t>     </w:t>
      </w:r>
      <w:r>
        <w:br/>
        <w:t>     описание вида, состава и объема отходов, подлежащих утилизации и захоронению;</w:t>
      </w:r>
      <w:r>
        <w:br/>
        <w:t>     </w:t>
      </w:r>
      <w:r>
        <w:br/>
        <w:t>     сведения о классификации токсичности отходов, местах и способах их захоронения в соответствии с установленными техническими условиями;</w:t>
      </w:r>
      <w:r>
        <w:br/>
        <w:t>     </w:t>
      </w:r>
      <w:r>
        <w:br/>
        <w:t>     описание системы снижения уровня токсичных выбросов, сбросов, перечень мер по предотвращению аварийных выбросов (сбросов);</w:t>
      </w:r>
      <w:proofErr w:type="gramEnd"/>
      <w:r>
        <w:br/>
        <w:t>     </w:t>
      </w:r>
      <w:r>
        <w:br/>
        <w:t>     оценка возможных аварийных ситуаций;</w:t>
      </w:r>
      <w:r>
        <w:br/>
        <w:t>     </w:t>
      </w:r>
      <w:r>
        <w:br/>
        <w:t>     сведения об опасных участках на трассе трубопровода и обоснование выбора размера защитных зон;</w:t>
      </w:r>
      <w:r>
        <w:br/>
        <w:t>     </w:t>
      </w:r>
      <w:r>
        <w:br/>
        <w:t xml:space="preserve">     перечень проектных и организационных мероприятий по ликвидации последствий аварий, в том </w:t>
      </w:r>
      <w:r>
        <w:lastRenderedPageBreak/>
        <w:t>числе план по предупреждению и ликвидации аварийных разливов нефти и нефтепродуктов (при необходимости);</w:t>
      </w:r>
      <w:r>
        <w:br/>
        <w:t>     </w:t>
      </w:r>
      <w:r>
        <w:br/>
        <w:t>     </w:t>
      </w:r>
      <w:proofErr w:type="gramStart"/>
      <w:r>
        <w:t>описание проектных решений по прохождению трассы трубопровода (переход водных преград, болот, пересечение транспортных коммуникаций, прокладка трубопровода в горной местности и по территориям, подверженным воздействию опасных геологических процессов);</w:t>
      </w:r>
      <w:r>
        <w:br/>
        <w:t>     </w:t>
      </w:r>
      <w:r>
        <w:br/>
        <w:t>     обоснование безопасного расстояния от оси магистрального трубопровода до населенных пунктов, инженерных сооружений (мостов, дорог), а также при параллельном прохождении магистрального трубопровода с указанными объектами и аналогичными по функциональному назначению трубопроводами;</w:t>
      </w:r>
      <w:proofErr w:type="gramEnd"/>
      <w:r>
        <w:br/>
        <w:t>     </w:t>
      </w:r>
      <w:r>
        <w:br/>
        <w:t>     обоснование надежности и устойчивости трубопровода и отдельных его элементов;</w:t>
      </w:r>
      <w:r>
        <w:br/>
        <w:t>     </w:t>
      </w:r>
      <w:r>
        <w:br/>
        <w:t>     сведения о нагрузках и воздействиях на трубопровод;</w:t>
      </w:r>
      <w:r>
        <w:br/>
        <w:t>     </w:t>
      </w:r>
    </w:p>
    <w:p w:rsidR="00626044" w:rsidRDefault="00626044" w:rsidP="00626044">
      <w:pPr>
        <w:pStyle w:val="a3"/>
      </w:pPr>
      <w:r>
        <w:t>     </w:t>
      </w:r>
      <w:proofErr w:type="gramStart"/>
      <w:r>
        <w:t>сведения о принятых расчетных сочетаниях нагрузок;</w:t>
      </w:r>
      <w:r>
        <w:br/>
        <w:t>     </w:t>
      </w:r>
      <w:r>
        <w:br/>
        <w:t>     сведения о принятых для расчета коэффициентах надежности по материалу, по назначению трубопровода, по нагрузке, по грунту и другим параметрам;</w:t>
      </w:r>
      <w:r>
        <w:br/>
        <w:t>     </w:t>
      </w:r>
      <w:r>
        <w:br/>
        <w:t>     основные физические характеристики стали труб, принятые для расчета;</w:t>
      </w:r>
      <w:r>
        <w:br/>
        <w:t>     </w:t>
      </w:r>
      <w:r>
        <w:br/>
        <w:t>     обоснование требований к габаритным размерам труб, допустимым отклонениям наружного диаметра, овальности, кривизны, расчетные данные, подтверждающие прочность и устойчивость трубопровода;</w:t>
      </w:r>
      <w:proofErr w:type="gramEnd"/>
      <w:r>
        <w:br/>
        <w:t>     </w:t>
      </w:r>
      <w:r>
        <w:br/>
        <w:t>     обоснование пространственной жесткости конструкций (во время транспортировки, монтажа (строительства) и эксплуатации);</w:t>
      </w:r>
      <w:r>
        <w:br/>
        <w:t>     </w:t>
      </w:r>
      <w:r>
        <w:br/>
        <w:t>     описание и обоснование классов и марок бетона и стали, применяемых при строительстве;</w:t>
      </w:r>
      <w:r>
        <w:br/>
        <w:t>     </w:t>
      </w:r>
      <w:r>
        <w:br/>
        <w:t xml:space="preserve">     описание конструктивных решений по укреплению оснований и усилению конструкций при прокладке трубопроводов по трассе с крутизной склонов более 15 градусов; </w:t>
      </w:r>
      <w:r>
        <w:br/>
        <w:t>     </w:t>
      </w:r>
      <w:r>
        <w:br/>
        <w:t>     обоснование глубины заложения трубопровода на отдельных участках;</w:t>
      </w:r>
      <w:r>
        <w:br/>
        <w:t>     </w:t>
      </w:r>
      <w:r>
        <w:br/>
        <w:t>     </w:t>
      </w:r>
      <w:proofErr w:type="gramStart"/>
      <w:r>
        <w:t>описание конструктивных решений при прокладке трубопровода по обводненным участкам, на участках болот, участках, где наблюдаются осыпи, оползни, участках, подверженных эрозии, при пересечении крутых склонов, промоин, а также при переходе малых и средних рек;</w:t>
      </w:r>
      <w:r>
        <w:br/>
        <w:t>     </w:t>
      </w:r>
      <w:r>
        <w:br/>
        <w:t>     описание принципиальных конструктивных решений балансировки трубы трубопровода с применением утяжелителей охватывающего типа (вес комплекта, шаг установки и другие параметры);</w:t>
      </w:r>
      <w:proofErr w:type="gramEnd"/>
      <w:r>
        <w:br/>
        <w:t>     </w:t>
      </w:r>
      <w:r>
        <w:br/>
        <w:t>     обоснование выбранных мест установки сигнальных знаков на берегах водоемов, лесосплавных рек и других водных объектов;</w:t>
      </w:r>
      <w:r>
        <w:br/>
        <w:t>     </w:t>
      </w:r>
      <w:r>
        <w:br/>
        <w:t>          </w:t>
      </w:r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у) схему линейного объекта с обозначением мест установки технологического оборудования (при наличии);</w:t>
      </w:r>
      <w:r>
        <w:br/>
        <w:t>     </w:t>
      </w:r>
      <w:r>
        <w:br/>
        <w:t>     </w:t>
      </w:r>
      <w:proofErr w:type="spellStart"/>
      <w:r>
        <w:t>ф</w:t>
      </w:r>
      <w:proofErr w:type="spellEnd"/>
      <w:r>
        <w:t>) чертежи конструктивных решений несущих конструкций и отдельных элементов опор, описанных в пояснительной записке;</w:t>
      </w:r>
      <w:r>
        <w:br/>
      </w:r>
      <w:r>
        <w:lastRenderedPageBreak/>
        <w:t>     </w:t>
      </w:r>
      <w:r>
        <w:br/>
        <w:t>     </w:t>
      </w:r>
      <w:proofErr w:type="spellStart"/>
      <w:r>
        <w:t>х</w:t>
      </w:r>
      <w:proofErr w:type="spellEnd"/>
      <w:r>
        <w:t>) чертежи основных элементов искусственных сооружений, конструкций;</w:t>
      </w:r>
      <w:r>
        <w:br/>
        <w:t>     </w:t>
      </w:r>
      <w:r>
        <w:br/>
        <w:t>     </w:t>
      </w:r>
      <w:proofErr w:type="spellStart"/>
      <w:r>
        <w:t>ц</w:t>
      </w:r>
      <w:proofErr w:type="spellEnd"/>
      <w:r>
        <w:t>) схемы крепления элементов конструкций;</w:t>
      </w:r>
      <w:r>
        <w:br/>
        <w:t>     </w:t>
      </w:r>
      <w:r>
        <w:br/>
        <w:t>     </w:t>
      </w:r>
      <w:proofErr w:type="gramStart"/>
      <w:r>
        <w:t xml:space="preserve">ч) для автомобильных дорог - схемы и чертежи, указанные в </w:t>
      </w:r>
      <w:hyperlink r:id="rId48" w:anchor="I0" w:history="1">
        <w:r>
          <w:rPr>
            <w:rStyle w:val="a4"/>
          </w:rPr>
          <w:t>подпунктах "у"</w:t>
        </w:r>
      </w:hyperlink>
      <w:r>
        <w:t xml:space="preserve"> - </w:t>
      </w:r>
      <w:hyperlink r:id="rId49" w:anchor="I0" w:history="1">
        <w:r>
          <w:rPr>
            <w:rStyle w:val="a4"/>
          </w:rPr>
          <w:t>"</w:t>
        </w:r>
        <w:proofErr w:type="spellStart"/>
        <w:r>
          <w:rPr>
            <w:rStyle w:val="a4"/>
          </w:rPr>
          <w:t>ц</w:t>
        </w:r>
        <w:proofErr w:type="spellEnd"/>
        <w:r>
          <w:rPr>
            <w:rStyle w:val="a4"/>
          </w:rPr>
          <w:t>" настоящего пункта</w:t>
        </w:r>
      </w:hyperlink>
      <w:r>
        <w:t>, а также:</w:t>
      </w:r>
      <w:r>
        <w:br/>
        <w:t>     </w:t>
      </w:r>
      <w:r>
        <w:br/>
        <w:t>     чертежи характерных профилей насыпи и выемок, конструкций дорожных одежд;</w:t>
      </w:r>
      <w:r>
        <w:br/>
        <w:t>     </w:t>
      </w:r>
      <w:proofErr w:type="gramEnd"/>
    </w:p>
    <w:p w:rsidR="00626044" w:rsidRDefault="00626044" w:rsidP="00626044">
      <w:pPr>
        <w:pStyle w:val="a3"/>
      </w:pPr>
      <w:r>
        <w:t>     </w:t>
      </w:r>
      <w:proofErr w:type="gramStart"/>
      <w:r>
        <w:t>чертежи индивидуальных профилей земляного полотна;</w:t>
      </w:r>
      <w:r>
        <w:br/>
        <w:t>     </w:t>
      </w:r>
      <w:r>
        <w:br/>
        <w:t>     </w:t>
      </w:r>
      <w:proofErr w:type="spellStart"/>
      <w:r>
        <w:t>ш</w:t>
      </w:r>
      <w:proofErr w:type="spellEnd"/>
      <w:r>
        <w:t xml:space="preserve">) для железных дорог - схемы и чертежи, указанные в </w:t>
      </w:r>
      <w:hyperlink r:id="rId50" w:anchor="I0" w:history="1">
        <w:r>
          <w:rPr>
            <w:rStyle w:val="a4"/>
          </w:rPr>
          <w:t>подпунктах "у"</w:t>
        </w:r>
      </w:hyperlink>
      <w:r>
        <w:t xml:space="preserve"> - </w:t>
      </w:r>
      <w:hyperlink r:id="rId51" w:anchor="I0" w:history="1">
        <w:r>
          <w:rPr>
            <w:rStyle w:val="a4"/>
          </w:rPr>
          <w:t>"</w:t>
        </w:r>
        <w:proofErr w:type="spellStart"/>
        <w:r>
          <w:rPr>
            <w:rStyle w:val="a4"/>
          </w:rPr>
          <w:t>ц</w:t>
        </w:r>
        <w:proofErr w:type="spellEnd"/>
        <w:r>
          <w:rPr>
            <w:rStyle w:val="a4"/>
          </w:rPr>
          <w:t>" настоящего пункта</w:t>
        </w:r>
      </w:hyperlink>
      <w:r>
        <w:t>, а также:</w:t>
      </w:r>
      <w:r>
        <w:br/>
        <w:t>     </w:t>
      </w:r>
      <w:r>
        <w:br/>
        <w:t>     чертежи характерных профилей насыпи и выемок, верхнего строения пути;</w:t>
      </w:r>
      <w:r>
        <w:br/>
        <w:t>     </w:t>
      </w:r>
      <w:r>
        <w:br/>
        <w:t>     чертежи индивидуальных профилей земляного полотна;</w:t>
      </w:r>
      <w:r>
        <w:br/>
        <w:t>     </w:t>
      </w:r>
      <w:r>
        <w:br/>
        <w:t>     диаграмму грузопотока (при необходимости);</w:t>
      </w:r>
      <w:r>
        <w:br/>
        <w:t>     </w:t>
      </w:r>
      <w:r>
        <w:br/>
        <w:t>     планы узлов, станций и других раздельных пунктов с указанием объектов капитального строительства, сооружений и обустройств железнодорожной инфраструктуры;</w:t>
      </w:r>
      <w:proofErr w:type="gramEnd"/>
      <w:r>
        <w:br/>
        <w:t>     </w:t>
      </w:r>
      <w:r>
        <w:br/>
        <w:t>     </w:t>
      </w:r>
      <w:proofErr w:type="spellStart"/>
      <w:proofErr w:type="gramStart"/>
      <w:r>
        <w:t>щ</w:t>
      </w:r>
      <w:proofErr w:type="spellEnd"/>
      <w:r>
        <w:t xml:space="preserve">) для сетей связи - схемы и чертежи, указанные в </w:t>
      </w:r>
      <w:hyperlink r:id="rId52" w:anchor="I0" w:history="1">
        <w:r>
          <w:rPr>
            <w:rStyle w:val="a4"/>
          </w:rPr>
          <w:t>подпунктах "у"</w:t>
        </w:r>
      </w:hyperlink>
      <w:r>
        <w:t xml:space="preserve"> - </w:t>
      </w:r>
      <w:hyperlink r:id="rId53" w:anchor="I0" w:history="1">
        <w:r>
          <w:rPr>
            <w:rStyle w:val="a4"/>
          </w:rPr>
          <w:t>"</w:t>
        </w:r>
        <w:proofErr w:type="spellStart"/>
        <w:r>
          <w:rPr>
            <w:rStyle w:val="a4"/>
          </w:rPr>
          <w:t>ц</w:t>
        </w:r>
        <w:proofErr w:type="spellEnd"/>
        <w:r>
          <w:rPr>
            <w:rStyle w:val="a4"/>
          </w:rPr>
          <w:t>" настоящего пункта</w:t>
        </w:r>
      </w:hyperlink>
      <w:r>
        <w:t>, а также:</w:t>
      </w:r>
      <w:r>
        <w:br/>
        <w:t>     </w:t>
      </w:r>
      <w:r>
        <w:br/>
        <w:t>     схемы устройства кабельных переходов через железные и автомобильные (шоссейные, грунтовые) дороги, а также через водные преграды;</w:t>
      </w:r>
      <w:r>
        <w:br/>
        <w:t>     </w:t>
      </w:r>
      <w:r>
        <w:br/>
        <w:t>     схемы крепления опор и мачт оттяжками;</w:t>
      </w:r>
      <w:r>
        <w:br/>
        <w:t>     </w:t>
      </w:r>
      <w:r>
        <w:br/>
        <w:t>     схемы узлов перехода с подземной линии на воздушную линию;</w:t>
      </w:r>
      <w:r>
        <w:br/>
        <w:t>     </w:t>
      </w:r>
      <w:r>
        <w:br/>
        <w:t>     схемы расстановки оборудования связи на линейном объекте;</w:t>
      </w:r>
      <w:proofErr w:type="gramEnd"/>
      <w:r>
        <w:br/>
        <w:t>     </w:t>
      </w:r>
      <w:r>
        <w:br/>
        <w:t>     </w:t>
      </w:r>
      <w:proofErr w:type="gramStart"/>
      <w:r>
        <w:t>схемы тактовой сетевой синхронизации, увязанные со схемой тактовой сетевой синхронизации сети общего пользования, - для сетей связи, присоединяемых к сети связи общего пользования и использующих цифровую технику коммутации и передачи информации;</w:t>
      </w:r>
      <w:r>
        <w:br/>
        <w:t>     </w:t>
      </w:r>
      <w:r>
        <w:br/>
        <w:t xml:space="preserve">     э) для магистральных трубопроводов - схемы и чертежи, указанные в </w:t>
      </w:r>
      <w:hyperlink r:id="rId54" w:anchor="I0" w:history="1">
        <w:r>
          <w:rPr>
            <w:rStyle w:val="a4"/>
          </w:rPr>
          <w:t>подпунктах "у"</w:t>
        </w:r>
      </w:hyperlink>
      <w:r>
        <w:t xml:space="preserve"> - </w:t>
      </w:r>
      <w:hyperlink r:id="rId55" w:anchor="I0" w:history="1">
        <w:r>
          <w:rPr>
            <w:rStyle w:val="a4"/>
          </w:rPr>
          <w:t>"</w:t>
        </w:r>
        <w:proofErr w:type="spellStart"/>
        <w:r>
          <w:rPr>
            <w:rStyle w:val="a4"/>
          </w:rPr>
          <w:t>ц</w:t>
        </w:r>
        <w:proofErr w:type="spellEnd"/>
        <w:r>
          <w:rPr>
            <w:rStyle w:val="a4"/>
          </w:rPr>
          <w:t>" настоящего пункта</w:t>
        </w:r>
      </w:hyperlink>
      <w:r>
        <w:t>, а также:</w:t>
      </w:r>
      <w:r>
        <w:br/>
        <w:t>     </w:t>
      </w:r>
      <w:r>
        <w:br/>
        <w:t>     схемы расстановки основного и вспомогательного оборудования;</w:t>
      </w:r>
      <w:proofErr w:type="gramEnd"/>
      <w:r>
        <w:br/>
        <w:t>     </w:t>
      </w:r>
      <w:r>
        <w:br/>
        <w:t>     схемы трассы с указанием мест установки задвижек, узлов пуска и приема шаровых разделителей (очистителей);</w:t>
      </w:r>
      <w:r>
        <w:br/>
        <w:t>     </w:t>
      </w:r>
      <w:r>
        <w:br/>
        <w:t>     схемы управления технологическими процессами и их контроля;</w:t>
      </w:r>
      <w:r>
        <w:br/>
        <w:t>     </w:t>
      </w:r>
      <w:r>
        <w:br/>
        <w:t>     схемы сочетания нагрузок;</w:t>
      </w:r>
      <w:r>
        <w:br/>
        <w:t>     </w:t>
      </w:r>
      <w:r>
        <w:br/>
        <w:t>     принципиальные схемы автоматизированной системы управления технологическими процессами на линейном объекте.</w:t>
      </w:r>
      <w:r>
        <w:br/>
        <w:t>     </w:t>
      </w:r>
      <w:r>
        <w:br/>
        <w:t xml:space="preserve">     37. </w:t>
      </w:r>
      <w:r w:rsidRPr="00F57B4C">
        <w:rPr>
          <w:highlight w:val="yellow"/>
        </w:rPr>
        <w:t>Раздел 4 "Здания, строения и сооружения, входящие в инфраструктуру линейного объекта" должен содержать:</w:t>
      </w:r>
      <w:r>
        <w:br/>
      </w:r>
      <w:r>
        <w:lastRenderedPageBreak/>
        <w:t>     </w:t>
      </w:r>
      <w:r>
        <w:br/>
        <w:t>     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а) сведения о строительстве новых, реконструкции существующих объектов капитального строительства производственного и непроизводственного назначения, обеспечивающих функционирование линейного объекта;</w:t>
      </w:r>
      <w:r>
        <w:br/>
        <w:t>     </w:t>
      </w:r>
      <w:r>
        <w:br/>
        <w:t>     б) перечень зданий, строений и сооружений, проектируемых в составе линейного объекта, с указанием их характеристик;</w:t>
      </w:r>
      <w:r>
        <w:br/>
        <w:t>     </w:t>
      </w:r>
    </w:p>
    <w:p w:rsidR="00626044" w:rsidRDefault="00626044" w:rsidP="00626044">
      <w:pPr>
        <w:pStyle w:val="a3"/>
      </w:pPr>
      <w:r>
        <w:t xml:space="preserve">     в) сведения о проектной документации, применяемой при проектировании зданий и сооружений, проектируемых в составе линейного объекта, в том числе о документации повторного применения. Проектная документация в отношении строительства таких объектов разрабатывается в соответствии с </w:t>
      </w:r>
      <w:hyperlink r:id="rId56" w:anchor="I0" w:history="1">
        <w:r>
          <w:rPr>
            <w:rStyle w:val="a4"/>
          </w:rPr>
          <w:t>пунктами 10</w:t>
        </w:r>
      </w:hyperlink>
      <w:r>
        <w:t>-</w:t>
      </w:r>
      <w:hyperlink r:id="rId57" w:anchor="I0" w:history="1">
        <w:r>
          <w:rPr>
            <w:rStyle w:val="a4"/>
          </w:rPr>
          <w:t>32 настоящего Положения</w:t>
        </w:r>
      </w:hyperlink>
      <w:r>
        <w:t>;</w:t>
      </w:r>
      <w:r>
        <w:br/>
        <w:t>          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г) схемы линейного объекта с обозначением мест расположения зданий, строений и сооружений, проектируемых в составе линейного объекта и обеспечивающих его функционирование.</w:t>
      </w:r>
      <w:r>
        <w:br/>
        <w:t>     </w:t>
      </w:r>
      <w:r>
        <w:br/>
        <w:t xml:space="preserve">     38. </w:t>
      </w:r>
      <w:r w:rsidRPr="00F57B4C">
        <w:rPr>
          <w:highlight w:val="yellow"/>
        </w:rPr>
        <w:t>Раздел 5 "Проект организации строительства" должен содержать:</w:t>
      </w:r>
      <w:r>
        <w:br/>
        <w:t>     </w:t>
      </w:r>
      <w:r>
        <w:br/>
        <w:t>     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а) характеристику трассы линейного объекта, района его строительства, описание полосы отвода и мест расположения на трассе зданий, строений и сооружений, проектируемых в составе линейного объекта и обеспечивающих его функционирование;</w:t>
      </w:r>
      <w:r>
        <w:br/>
        <w:t>     </w:t>
      </w:r>
      <w:r>
        <w:br/>
        <w:t>     б) сведения о размерах земельных участков, временно отводимых на период строительства для обеспечения размещения строительных механизмов, хранения отвала и резерва грунта, в том числе растительного, устройства объездов, перекладки коммуникаций, площадок складирования материалов и изделий, полигонов сборки конструкций, карьеров для добычи инертных материалов;</w:t>
      </w:r>
      <w:r>
        <w:br/>
        <w:t>     </w:t>
      </w:r>
      <w:r>
        <w:br/>
        <w:t>     в) 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 на отдельных участках трассы, а также о местах проживания персонала, участвующего в строительстве, и размещения пунктов социально-бытового обслуживания;</w:t>
      </w:r>
      <w:r>
        <w:br/>
        <w:t>     </w:t>
      </w:r>
      <w:r>
        <w:br/>
        <w:t>     </w:t>
      </w:r>
      <w:proofErr w:type="gramStart"/>
      <w:r>
        <w:t>г) 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дороги вдоль линейного объекта;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>) 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временных зданиях и сооружениях;</w:t>
      </w:r>
      <w:proofErr w:type="gramEnd"/>
      <w:r>
        <w:br/>
        <w:t>     </w:t>
      </w:r>
      <w:r>
        <w:br/>
        <w:t>     е) перечень специальных вспомогательных сооружений, стендов, установок, приспособлений и устройств, требующих разработки рабочих чертежей для их строительства (при необходимости);</w:t>
      </w:r>
      <w:r>
        <w:br/>
        <w:t>     </w:t>
      </w:r>
    </w:p>
    <w:p w:rsidR="00626044" w:rsidRDefault="00626044" w:rsidP="00626044">
      <w:pPr>
        <w:pStyle w:val="a3"/>
      </w:pPr>
      <w:r>
        <w:lastRenderedPageBreak/>
        <w:t>     </w:t>
      </w:r>
      <w:proofErr w:type="gramStart"/>
      <w:r>
        <w:t>ж) сведения об объемах и трудоемкости основных строительных и монтажных работ по участкам трассы;</w:t>
      </w:r>
      <w:r>
        <w:br/>
        <w:t>     </w:t>
      </w:r>
      <w:r>
        <w:br/>
        <w:t>     </w:t>
      </w:r>
      <w:proofErr w:type="spellStart"/>
      <w:r>
        <w:t>з</w:t>
      </w:r>
      <w:proofErr w:type="spellEnd"/>
      <w:r>
        <w:t>) обоснование организационно-технологической схемы, определяющей оптимальную последовательность сооружения линейного объекта;</w:t>
      </w:r>
      <w:r>
        <w:br/>
        <w:t>     </w:t>
      </w:r>
      <w:r>
        <w:br/>
        <w:t>     и) 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  <w:proofErr w:type="gramEnd"/>
      <w:r>
        <w:br/>
        <w:t>     </w:t>
      </w:r>
      <w:r>
        <w:br/>
        <w:t>     к) указание мест обхода или преодоления специальными средствами естественных препятствий и преград, переправ на водных объектах;</w:t>
      </w:r>
      <w:r>
        <w:br/>
        <w:t>     </w:t>
      </w:r>
      <w:r>
        <w:br/>
        <w:t>     л) описание технических решений по возможному использованию отдельных участков проектируемого линейного объекта для ну</w:t>
      </w:r>
      <w:proofErr w:type="gramStart"/>
      <w:r>
        <w:t>жд стр</w:t>
      </w:r>
      <w:proofErr w:type="gramEnd"/>
      <w:r>
        <w:t>оительства;</w:t>
      </w:r>
      <w:r>
        <w:br/>
        <w:t>     </w:t>
      </w:r>
      <w:r>
        <w:br/>
        <w:t>     м) перечень мероприятий по предотвращению в ходе строительства опасных инженерно-геологических и техногенных явлений, иных опасных природных процессов;</w:t>
      </w:r>
      <w:r>
        <w:br/>
        <w:t>     </w:t>
      </w:r>
      <w:r>
        <w:br/>
        <w:t>     </w:t>
      </w:r>
      <w:proofErr w:type="spellStart"/>
      <w:r>
        <w:t>н</w:t>
      </w:r>
      <w:proofErr w:type="spellEnd"/>
      <w:r>
        <w:t>) перечень мероприятий по обеспечению на линейном объекте безопасного движения в период его строительства;</w:t>
      </w:r>
      <w:r>
        <w:br/>
        <w:t>     </w:t>
      </w:r>
      <w:r>
        <w:br/>
        <w:t>     о) обоснование потребности строительства в кадрах, жилье и социально-бытовом обслуживании персонала, участвующего в строительстве;</w:t>
      </w:r>
      <w:r>
        <w:br/>
        <w:t>     </w:t>
      </w:r>
      <w:r>
        <w:br/>
        <w:t>     </w:t>
      </w:r>
      <w:proofErr w:type="spellStart"/>
      <w:r>
        <w:t>п</w:t>
      </w:r>
      <w:proofErr w:type="spellEnd"/>
      <w:r>
        <w:t>) обоснование принятой продолжительности строительства;</w:t>
      </w:r>
      <w:r>
        <w:br/>
        <w:t>     </w:t>
      </w:r>
      <w:r>
        <w:br/>
        <w:t>     </w:t>
      </w:r>
      <w:proofErr w:type="spellStart"/>
      <w:r>
        <w:t>р</w:t>
      </w:r>
      <w:proofErr w:type="spellEnd"/>
      <w:r>
        <w:t>) описание проектных решений и перечень мероприятий, обеспечивающих сохранение окружающей среды в период строительства;</w:t>
      </w:r>
      <w:r>
        <w:br/>
        <w:t>     </w:t>
      </w:r>
      <w:r>
        <w:br/>
        <w:t>                    </w:t>
      </w:r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</w:t>
      </w:r>
      <w:proofErr w:type="gramStart"/>
      <w:r>
        <w:t>с) ситуационный план (карту-схему) района с указанием плана трассы и пунктов ее начала и окончания, а также с нанесением транспортной сети вдоль трассы и указанием мест расположения организаций материально-технического обеспечения строительства, населенных пунктов, перегрузочных станций, речных и морских портов (причалов), постоянных и временных автомобильных и железных дорог и других путей для транспортирования оборудования, конструкций, материалов и изделий, с указанием линий</w:t>
      </w:r>
      <w:proofErr w:type="gramEnd"/>
      <w:r>
        <w:t xml:space="preserve"> связи и линий электропередачи, используемых в период строительства и эксплуатации линейного объекта;</w:t>
      </w:r>
      <w:r>
        <w:br/>
        <w:t>     </w:t>
      </w:r>
      <w:r>
        <w:br/>
        <w:t>     </w:t>
      </w:r>
      <w:proofErr w:type="gramStart"/>
      <w:r>
        <w:t>т) план полосы отвода с указанием существующих в полосе отвода, возводимых и подлежащих сносу зданий, строений и сооружений, включая служебные и технические здания, населенных пунктов и отдельных зданий на перегонах (вдоль трассы линейного объекта), а также нанесением границ участков вырубки леса, земельных участков, временно отводимых на период строительства, и указанием площадок складирования материалов и изделий, полигонов сборки конструкций;</w:t>
      </w:r>
      <w:r>
        <w:br/>
        <w:t>     </w:t>
      </w:r>
      <w:proofErr w:type="gramEnd"/>
    </w:p>
    <w:p w:rsidR="00626044" w:rsidRDefault="00626044" w:rsidP="00626044">
      <w:pPr>
        <w:pStyle w:val="a3"/>
      </w:pPr>
      <w:r>
        <w:t xml:space="preserve">     у) 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 </w:t>
      </w:r>
      <w:r>
        <w:br/>
        <w:t>     </w:t>
      </w:r>
      <w:r>
        <w:br/>
        <w:t>     39</w:t>
      </w:r>
      <w:r w:rsidRPr="00F57B4C">
        <w:rPr>
          <w:highlight w:val="yellow"/>
        </w:rPr>
        <w:t xml:space="preserve">. </w:t>
      </w:r>
      <w:proofErr w:type="gramStart"/>
      <w:r w:rsidRPr="00F57B4C">
        <w:rPr>
          <w:highlight w:val="yellow"/>
        </w:rPr>
        <w:t>Раздел 6 "Проект организации работ по сносу (демонтажу) линейного</w:t>
      </w:r>
      <w:r>
        <w:t xml:space="preserve"> объекта", включаемый в состав проектной документации при необходимости сноса (демонтажа) линейного объекта или части линейного объекта, должен содержать документы и сведения, указанные в </w:t>
      </w:r>
      <w:hyperlink r:id="rId58" w:anchor="I0" w:history="1">
        <w:r>
          <w:rPr>
            <w:rStyle w:val="a4"/>
          </w:rPr>
          <w:t>пункте 24 настоящего Положения</w:t>
        </w:r>
      </w:hyperlink>
      <w:r>
        <w:t>, и, кроме того, в текстовой части перечень проектных решений по устройству временных инженерных сетей на период строительства линейного объекта.</w:t>
      </w:r>
      <w:r>
        <w:br/>
      </w:r>
      <w:r>
        <w:lastRenderedPageBreak/>
        <w:t>     </w:t>
      </w:r>
      <w:r>
        <w:br/>
        <w:t>     40.</w:t>
      </w:r>
      <w:proofErr w:type="gramEnd"/>
      <w:r>
        <w:t xml:space="preserve"> </w:t>
      </w:r>
      <w:r w:rsidRPr="00F57B4C">
        <w:rPr>
          <w:highlight w:val="yellow"/>
        </w:rPr>
        <w:t>Раздел 7 "Мероприятия по охране окружающей среды" должен содержать:</w:t>
      </w:r>
      <w:r>
        <w:br/>
        <w:t>          </w:t>
      </w:r>
      <w:r>
        <w:br/>
        <w:t>     </w:t>
      </w:r>
    </w:p>
    <w:p w:rsidR="00626044" w:rsidRDefault="00626044" w:rsidP="00626044">
      <w:pPr>
        <w:pStyle w:val="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</w:t>
      </w:r>
      <w:r>
        <w:br/>
        <w:t>     </w:t>
      </w:r>
      <w:proofErr w:type="gramStart"/>
      <w:r>
        <w:t>а) результаты оценки воздействия на окружающую среду;</w:t>
      </w:r>
      <w:r>
        <w:br/>
        <w:t>     </w:t>
      </w:r>
      <w:r>
        <w:br/>
        <w:t>     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  <w:r>
        <w:br/>
        <w:t>     </w:t>
      </w:r>
      <w:r>
        <w:br/>
        <w:t>     мероприятия по охране атмосферного воздуха;</w:t>
      </w:r>
      <w:r>
        <w:br/>
        <w:t>     </w:t>
      </w:r>
      <w:r>
        <w:br/>
        <w:t>     мероприятия по охране и рациональному использованию земельных ресурсов и почвенного покрова;</w:t>
      </w:r>
      <w:proofErr w:type="gramEnd"/>
      <w:r>
        <w:br/>
        <w:t>     </w:t>
      </w:r>
      <w:r>
        <w:br/>
        <w:t>     мероприятия по рациональному использованию и охране вод и водных биоресурсов на пересекаемых линейным объектом реках и иных водных объектах;</w:t>
      </w:r>
      <w:r>
        <w:br/>
        <w:t>     </w:t>
      </w:r>
      <w:r>
        <w:br/>
        <w:t>     мероприятия по рациональному использованию общераспространенных полезных ископаемых, используемых при строительстве;</w:t>
      </w:r>
      <w:r>
        <w:br/>
        <w:t>     </w:t>
      </w:r>
      <w:r>
        <w:br/>
        <w:t>     мероприятия по сбору, использованию, обезвреживанию, транспортировке и размещению опасных отходов;</w:t>
      </w:r>
      <w:r>
        <w:br/>
        <w:t>     </w:t>
      </w:r>
      <w:r>
        <w:br/>
        <w:t>     мероприятия по охране недр и континентального шельфа Российской Федерации;</w:t>
      </w:r>
      <w:r>
        <w:br/>
        <w:t>     </w:t>
      </w:r>
      <w:r>
        <w:br/>
        <w:t>     мероприятия по охране растительного и животного мира, в том числе:</w:t>
      </w:r>
      <w:r>
        <w:br/>
        <w:t>     </w:t>
      </w:r>
      <w:r>
        <w:br/>
        <w:t>     мероприятия по сохранению среды обитания животных, путей их миграции, доступа в нерестилища рыб;</w:t>
      </w:r>
      <w:r>
        <w:br/>
        <w:t>     </w:t>
      </w:r>
      <w:r>
        <w:br/>
        <w:t xml:space="preserve">     сведения о местах хранения отвалов растительного грунта, а также местонахождении карьеров, резервов грунта, кавальеров; </w:t>
      </w:r>
      <w:r>
        <w:br/>
        <w:t>     </w:t>
      </w:r>
      <w:r>
        <w:br/>
        <w:t>     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линейного объекта, а также при авариях на его отдельных участках;</w:t>
      </w:r>
      <w:r>
        <w:br/>
        <w:t>     </w:t>
      </w:r>
    </w:p>
    <w:p w:rsidR="00626044" w:rsidRDefault="00626044" w:rsidP="00626044">
      <w:pPr>
        <w:pStyle w:val="a3"/>
      </w:pPr>
      <w:r>
        <w:t>     </w:t>
      </w:r>
      <w:proofErr w:type="gramStart"/>
      <w:r>
        <w:t>программу специальных наблюдений за линейным объектом на участках, подверженных опасным природным воздействиям;</w:t>
      </w:r>
      <w:r>
        <w:br/>
        <w:t>     </w:t>
      </w:r>
      <w:r>
        <w:br/>
        <w:t>     конструктивные решения и защитные устройства, предотвращающие попадание животных на территорию электрических подстанций, иных зданий и сооружений линейного объекта, а также под транспортные средства и в работающие механизмы;</w:t>
      </w:r>
      <w:r>
        <w:br/>
        <w:t>     </w:t>
      </w:r>
      <w:r>
        <w:br/>
        <w:t>     в) перечень и расчет затрат на реализацию природоохранных мероприятий и компенсационных выплат;</w:t>
      </w:r>
      <w:r>
        <w:br/>
        <w:t>          </w:t>
      </w:r>
      <w:r>
        <w:br/>
        <w:t>     </w:t>
      </w:r>
      <w:proofErr w:type="gramEnd"/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lastRenderedPageBreak/>
        <w:t>               </w:t>
      </w:r>
      <w:r>
        <w:br/>
        <w:t>     г) карту-схему с указанием размещения линейного объекта и границ зон с особыми условиями использования территории, мест обитаний животных и растений, занесенных в Красную книгу Российской Федерации и красные книги субъектов Российской Федерации;</w:t>
      </w:r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>) карту-схему границ зон экологического риска и возможного загрязнения окружающей природной среды вследствие аварии на линейном объекте.</w:t>
      </w:r>
      <w:r>
        <w:br/>
        <w:t>     </w:t>
      </w:r>
      <w:r>
        <w:br/>
        <w:t>     41</w:t>
      </w:r>
      <w:r w:rsidRPr="00F57B4C">
        <w:rPr>
          <w:highlight w:val="yellow"/>
        </w:rPr>
        <w:t>. Раздел 8 "Мероприятия по обеспечению пожарной безопасности" должен содержать:</w:t>
      </w:r>
      <w:r>
        <w:br/>
        <w:t>     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текстовой части </w:t>
      </w:r>
    </w:p>
    <w:p w:rsidR="00626044" w:rsidRDefault="00626044" w:rsidP="00626044">
      <w:pPr>
        <w:pStyle w:val="a3"/>
      </w:pPr>
      <w:r>
        <w:t>               </w:t>
      </w:r>
      <w:r>
        <w:br/>
        <w:t>     а) описание системы обеспечения пожарной безопасности линейного объекта и обеспечивающих его функционирование зданий, строений и сооружений, проектируемых в составе линейного объекта;</w:t>
      </w:r>
      <w:r>
        <w:br/>
        <w:t>     </w:t>
      </w:r>
      <w:r>
        <w:br/>
        <w:t>     б) характеристику пожарной опасности технологических процессов, используемых на линейном объекте;</w:t>
      </w:r>
      <w:r>
        <w:br/>
        <w:t>     </w:t>
      </w:r>
      <w:r>
        <w:br/>
        <w:t>     в) описание и обоснование проектных решений, обеспечивающих пожарную безопасность линейного объекта (противопожарное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объектов, пересечение с трассами других линейных объектов, устройство охранных зон);</w:t>
      </w:r>
      <w:r>
        <w:br/>
        <w:t>     </w:t>
      </w:r>
      <w:r>
        <w:br/>
        <w:t>     </w:t>
      </w:r>
      <w:proofErr w:type="gramStart"/>
      <w:r>
        <w:t>г) описание проектных решений по размещению линейного объекта, в том числе зданий, строений и сооружений в его составе, обеспечивающих пожарную безопасность линейного объекта (противопожарное расстояние между зданиями, сооружениями, наружными установками, отдельно стоящими резервуарами с нефтью и нефтепродуктами, компрессорными и насосными станциями и др., проектные решения по наружному противопожарному водоснабжению, проезды и подъезды для пожарной техники);</w:t>
      </w:r>
      <w:proofErr w:type="gramEnd"/>
      <w:r>
        <w:br/>
        <w:t>     </w:t>
      </w:r>
      <w:r>
        <w:br/>
        <w:t>     </w:t>
      </w:r>
      <w:proofErr w:type="spellStart"/>
      <w:r>
        <w:t>д</w:t>
      </w:r>
      <w:proofErr w:type="spellEnd"/>
      <w:r>
        <w:t>) описание и обоснование объемно-планировочных и конструктивных решений, степени огнестойкости и класса конструктивной пожарной опасности, предела огнестойкости и класса пожарной опасности строительных конструкций обеспечивающих функционирование линейного объекта зданий, строений и сооружений, проектируемых и (или) находящихся в составе линейного объекта;</w:t>
      </w:r>
      <w:r>
        <w:br/>
        <w:t>     </w:t>
      </w:r>
    </w:p>
    <w:p w:rsidR="00626044" w:rsidRDefault="00626044" w:rsidP="00626044">
      <w:pPr>
        <w:pStyle w:val="a3"/>
      </w:pPr>
      <w:r>
        <w:t>     е) перечень мероприятий, обеспечивающих безопасность подразделений пожарной охраны при ликвидации пожара;</w:t>
      </w:r>
      <w:r>
        <w:br/>
        <w:t>     </w:t>
      </w:r>
      <w:r>
        <w:br/>
        <w:t>     ж) сведения о категории оборудования и наружных установок по критерию взрывопожарной и пожарной опасности;</w:t>
      </w:r>
      <w:r>
        <w:br/>
        <w:t>     </w:t>
      </w:r>
      <w:r>
        <w:br/>
        <w:t>     </w:t>
      </w:r>
      <w:proofErr w:type="spellStart"/>
      <w:r>
        <w:t>з</w:t>
      </w:r>
      <w:proofErr w:type="spellEnd"/>
      <w:r>
        <w:t>) перечень оборудования, подлежащего защите с применением автоматических установок пожаротушения и автоматической пожарной сигнализации;</w:t>
      </w:r>
      <w:r>
        <w:br/>
        <w:t>     </w:t>
      </w:r>
      <w:r>
        <w:br/>
        <w:t>     </w:t>
      </w:r>
      <w:proofErr w:type="gramStart"/>
      <w:r>
        <w:t xml:space="preserve">и) описание и обоснование технических систем противопожарной защиты (автоматических систем пожаротушения, пожарной сигнализации, оповещения и управления эвакуацией людей при пожаре, внутреннего противопожарного водопровода, </w:t>
      </w:r>
      <w:proofErr w:type="spellStart"/>
      <w:r>
        <w:t>противодымной</w:t>
      </w:r>
      <w:proofErr w:type="spellEnd"/>
      <w:r>
        <w:t xml:space="preserve"> защиты), описание размещения технических систем противопожарной защиты, систем их управления, а также способа взаимодействия с инженерными системами зданий и оборудованием, работа которого во время пожара направлена на обеспечение безопасной эвакуации людей, тушение пожара и ограничение его</w:t>
      </w:r>
      <w:proofErr w:type="gramEnd"/>
      <w:r>
        <w:t xml:space="preserve"> </w:t>
      </w:r>
      <w:proofErr w:type="gramStart"/>
      <w:r>
        <w:t>развития, а также порядок работы технических систем (средств) для работы автоматических систем пожаротушения и пожарной техники (при наличии таких систем);</w:t>
      </w:r>
      <w:r>
        <w:br/>
      </w:r>
      <w:r>
        <w:lastRenderedPageBreak/>
        <w:t>     </w:t>
      </w:r>
      <w:r>
        <w:br/>
        <w:t>     к) описание технических решений по противопожарной защите технологических узлов и систем;</w:t>
      </w:r>
      <w:r>
        <w:br/>
        <w:t>     </w:t>
      </w:r>
      <w:r>
        <w:br/>
        <w:t>     л) описание организационно-технических мероприятий по обеспечению пожарной безопасности линейного объекта, обоснование необходимости создания пожарной охраны объекта, расчет ее необходимых сил и средств;</w:t>
      </w:r>
      <w:proofErr w:type="gramEnd"/>
      <w:r>
        <w:br/>
        <w:t>     </w:t>
      </w:r>
      <w:r>
        <w:br/>
        <w:t>     м) определение пожарных рисков угрозы жизни и здоровью людей, уничтожения имущества (расчет пожарных рисков не требуется 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безопасности);</w:t>
      </w:r>
      <w:r>
        <w:br/>
        <w:t>               </w:t>
      </w:r>
      <w:r>
        <w:br/>
        <w:t>     </w:t>
      </w:r>
    </w:p>
    <w:p w:rsidR="00626044" w:rsidRDefault="00626044" w:rsidP="00626044">
      <w:pPr>
        <w:pStyle w:val="a3"/>
        <w:jc w:val="center"/>
      </w:pPr>
      <w:r>
        <w:t xml:space="preserve">в графической части </w:t>
      </w:r>
    </w:p>
    <w:p w:rsidR="00626044" w:rsidRDefault="00626044" w:rsidP="00626044">
      <w:pPr>
        <w:pStyle w:val="a3"/>
      </w:pPr>
      <w:r>
        <w:t>              </w:t>
      </w:r>
      <w:r>
        <w:br/>
        <w:t>     </w:t>
      </w:r>
      <w:proofErr w:type="spellStart"/>
      <w:r>
        <w:t>н</w:t>
      </w:r>
      <w:proofErr w:type="spellEnd"/>
      <w:r>
        <w:t xml:space="preserve">) схемы и планы, указанные в </w:t>
      </w:r>
      <w:hyperlink r:id="rId59" w:anchor="I0" w:history="1">
        <w:r>
          <w:rPr>
            <w:rStyle w:val="a4"/>
          </w:rPr>
          <w:t>подпунктах "</w:t>
        </w:r>
        <w:proofErr w:type="spellStart"/>
        <w:r>
          <w:rPr>
            <w:rStyle w:val="a4"/>
          </w:rPr>
          <w:t>н</w:t>
        </w:r>
        <w:proofErr w:type="spellEnd"/>
        <w:r>
          <w:rPr>
            <w:rStyle w:val="a4"/>
          </w:rPr>
          <w:t>"</w:t>
        </w:r>
      </w:hyperlink>
      <w:r>
        <w:t xml:space="preserve"> и </w:t>
      </w:r>
      <w:hyperlink r:id="rId60" w:anchor="I0" w:history="1">
        <w:r>
          <w:rPr>
            <w:rStyle w:val="a4"/>
          </w:rPr>
          <w:t>"</w:t>
        </w:r>
        <w:proofErr w:type="spellStart"/>
        <w:r>
          <w:rPr>
            <w:rStyle w:val="a4"/>
          </w:rPr>
          <w:t>п</w:t>
        </w:r>
        <w:proofErr w:type="spellEnd"/>
        <w:r>
          <w:rPr>
            <w:rStyle w:val="a4"/>
          </w:rPr>
          <w:t>" пункта 26 настоящего Положения</w:t>
        </w:r>
      </w:hyperlink>
      <w:r>
        <w:t>.</w:t>
      </w:r>
      <w:r>
        <w:br/>
        <w:t>     </w:t>
      </w:r>
      <w:r>
        <w:br/>
        <w:t xml:space="preserve">     42. Раздел 9 "Смета на строительство" и раздел 10 "Иная документация в случаях, предусмотренных федеральными законами" должны содержать документы, сведения и расчеты, указанные соответственно в </w:t>
      </w:r>
      <w:hyperlink r:id="rId61" w:anchor="I0" w:history="1">
        <w:r>
          <w:rPr>
            <w:rStyle w:val="a4"/>
          </w:rPr>
          <w:t>пунктах 28</w:t>
        </w:r>
      </w:hyperlink>
      <w:r>
        <w:t>-</w:t>
      </w:r>
      <w:hyperlink r:id="rId62" w:anchor="I0" w:history="1">
        <w:r>
          <w:rPr>
            <w:rStyle w:val="a4"/>
          </w:rPr>
          <w:t>31</w:t>
        </w:r>
      </w:hyperlink>
      <w:r>
        <w:t xml:space="preserve"> и </w:t>
      </w:r>
      <w:hyperlink r:id="rId63" w:anchor="I0" w:history="1">
        <w:r>
          <w:rPr>
            <w:rStyle w:val="a4"/>
          </w:rPr>
          <w:t>пункте 32 настоящего Положения</w:t>
        </w:r>
      </w:hyperlink>
      <w:r>
        <w:t>.</w:t>
      </w:r>
      <w:r>
        <w:br/>
        <w:t>     </w:t>
      </w:r>
      <w:r>
        <w:br/>
        <w:t>     </w:t>
      </w:r>
    </w:p>
    <w:p w:rsidR="00626044" w:rsidRDefault="00626044" w:rsidP="00626044">
      <w:pPr>
        <w:pStyle w:val="a3"/>
      </w:pPr>
      <w:r>
        <w:t>     </w:t>
      </w:r>
    </w:p>
    <w:p w:rsidR="00626044" w:rsidRDefault="00626044" w:rsidP="00626044">
      <w:pPr>
        <w:pStyle w:val="a3"/>
      </w:pPr>
      <w:r>
        <w:t>Электронный текст документа</w:t>
      </w:r>
      <w:r>
        <w:br/>
        <w:t xml:space="preserve">подготовлен ЗАО "Кодекс" и сверен </w:t>
      </w:r>
      <w:proofErr w:type="gramStart"/>
      <w:r>
        <w:t>по</w:t>
      </w:r>
      <w:proofErr w:type="gramEnd"/>
      <w:r>
        <w:t>:</w:t>
      </w:r>
      <w:r>
        <w:br/>
        <w:t xml:space="preserve">Собрание законодательства </w:t>
      </w:r>
      <w:r>
        <w:br/>
        <w:t xml:space="preserve">Российской Федерации, </w:t>
      </w:r>
      <w:r>
        <w:br/>
        <w:t xml:space="preserve">N 8, 25.02.2008, ст.744 </w:t>
      </w:r>
    </w:p>
    <w:p w:rsidR="00626044" w:rsidRPr="00626044" w:rsidRDefault="00626044" w:rsidP="00626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D8D" w:rsidRDefault="00A51D8D"/>
    <w:sectPr w:rsidR="00A51D8D" w:rsidSect="00626044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6044"/>
    <w:rsid w:val="002C5C8A"/>
    <w:rsid w:val="00626044"/>
    <w:rsid w:val="00A51D8D"/>
    <w:rsid w:val="00AB4B28"/>
    <w:rsid w:val="00D54E9D"/>
    <w:rsid w:val="00E942CB"/>
    <w:rsid w:val="00F57B4C"/>
    <w:rsid w:val="00F9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8D"/>
  </w:style>
  <w:style w:type="paragraph" w:styleId="3">
    <w:name w:val="heading 3"/>
    <w:basedOn w:val="a"/>
    <w:link w:val="30"/>
    <w:uiPriority w:val="9"/>
    <w:qFormat/>
    <w:rsid w:val="006260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60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2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260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2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pbustavsud.ru/?tid=&amp;nd=902087949&amp;prevDoc=902087949&amp;mark=00000000000000000000000000000000000000000000000003FQ2GJ5" TargetMode="External"/><Relationship Id="rId18" Type="http://schemas.openxmlformats.org/officeDocument/2006/relationships/hyperlink" Target="http://www.spbustavsud.ru/?tid=&amp;nd=902087949&amp;prevDoc=902087949&amp;mark=0000O9Q3J8J3NP000002H1R3KB5U0TM0QU421K7JT82NJ5KA32T62KB4" TargetMode="External"/><Relationship Id="rId26" Type="http://schemas.openxmlformats.org/officeDocument/2006/relationships/hyperlink" Target="http://www.spbustavsud.ru/?tid=&amp;nd=902087949&amp;prevDoc=902087949&amp;mark=3VVVVVS27QAASE2R5H1KT00003C80UUS6RU27HSLMM0RMM7UI0000006" TargetMode="External"/><Relationship Id="rId39" Type="http://schemas.openxmlformats.org/officeDocument/2006/relationships/hyperlink" Target="http://www.spbustavsud.ru/?tid=&amp;nd=902087949&amp;prevDoc=902087949&amp;mark=000000D0O1O5OF000000A1L6KSHF05O81410M70EQJ00003VS2B3C5R0" TargetMode="External"/><Relationship Id="rId21" Type="http://schemas.openxmlformats.org/officeDocument/2006/relationships/hyperlink" Target="http://www.spbustavsud.ru/?tid=&amp;nd=902087949&amp;prevDoc=902087949&amp;mark=0000O9K3J8J3NP0000NM03664M8N10ROLTB3VVVVVU0P5F3H7042JD83" TargetMode="External"/><Relationship Id="rId34" Type="http://schemas.openxmlformats.org/officeDocument/2006/relationships/hyperlink" Target="http://www.spbustavsud.ru/?tid=&amp;nd=902087949&amp;prevDoc=902087949&amp;mark=00000000000000000000000000000000000000000000000001RMH391" TargetMode="External"/><Relationship Id="rId42" Type="http://schemas.openxmlformats.org/officeDocument/2006/relationships/hyperlink" Target="http://www.spbustavsud.ru/?tid=&amp;nd=902087949&amp;prevDoc=902087949&amp;mark=3VVVVVS0O1O5OF000000A09QGH691FU6OI93IEM0I93PCRII90000004" TargetMode="External"/><Relationship Id="rId47" Type="http://schemas.openxmlformats.org/officeDocument/2006/relationships/hyperlink" Target="http://www.spbustavsud.ru/?tid=&amp;nd=902087949&amp;prevDoc=902087949&amp;mark=000000A0B32MBD3D1JRI916QUIPP00003C821K7JTR3VVVVVU30UJJGR" TargetMode="External"/><Relationship Id="rId50" Type="http://schemas.openxmlformats.org/officeDocument/2006/relationships/hyperlink" Target="http://www.spbustavsud.ru/?tid=&amp;nd=902087949&amp;prevDoc=902087949&amp;mark=000000F25UQFBR0GI9KEG15RN2P8000000D1FH8HDA07C9GJ40QS445O" TargetMode="External"/><Relationship Id="rId55" Type="http://schemas.openxmlformats.org/officeDocument/2006/relationships/hyperlink" Target="http://www.spbustavsud.ru/?tid=&amp;nd=902087949&amp;prevDoc=902087949&amp;mark=000000I25UQFC301J2U7V0T75DJI12I72ML000000J000025H11B65JR" TargetMode="External"/><Relationship Id="rId63" Type="http://schemas.openxmlformats.org/officeDocument/2006/relationships/hyperlink" Target="http://www.spbustavsud.ru/?tid=&amp;nd=902087949&amp;prevDoc=902087949&amp;mark=0000O9K3J8J3NP0000NM03664M8N10ROLTB3VVVVVU0P5F3H7042JD83" TargetMode="External"/><Relationship Id="rId7" Type="http://schemas.openxmlformats.org/officeDocument/2006/relationships/hyperlink" Target="http://www.spbustavsud.ru/?tid=&amp;nd=901919338&amp;prevDoc=902087949&amp;mark=0000NM20IKGDP710ROLTB3I0HG1Q06ALGK70CER01D0OCDICO3VVVVV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pbustavsud.ru/?tid=&amp;nd=902087949&amp;prevDoc=902087949&amp;mark=0000O003J8J3NP0000NLV06QG2QS00002O621K7JTM3I0HG1Q2EC5NK0" TargetMode="External"/><Relationship Id="rId20" Type="http://schemas.openxmlformats.org/officeDocument/2006/relationships/hyperlink" Target="http://www.spbustavsud.ru/?tid=&amp;nd=902087949&amp;prevDoc=902087949&amp;mark=00000000000000000000000000000000000000000000000001RMH391" TargetMode="External"/><Relationship Id="rId29" Type="http://schemas.openxmlformats.org/officeDocument/2006/relationships/hyperlink" Target="http://www.spbustavsud.ru/?tid=&amp;nd=902087949&amp;prevDoc=902087949&amp;mark=0000O003J8J3NP0000NLV06QG2QS00002O621K7JTM3I0HG1Q2EC5NK0" TargetMode="External"/><Relationship Id="rId41" Type="http://schemas.openxmlformats.org/officeDocument/2006/relationships/hyperlink" Target="http://www.spbustavsud.ru/?tid=&amp;nd=902087949&amp;prevDoc=902087949&amp;mark=000000A0B32MBD3D1JRI916QUIPP00003C821K7JTR3VVVVVU30UJJGR" TargetMode="External"/><Relationship Id="rId54" Type="http://schemas.openxmlformats.org/officeDocument/2006/relationships/hyperlink" Target="http://www.spbustavsud.ru/?tid=&amp;nd=902087949&amp;prevDoc=902087949&amp;mark=000000F25UQFBR0GI9KEG15RN2P8000000D1FH8HDA07C9GJ40QS445O" TargetMode="External"/><Relationship Id="rId62" Type="http://schemas.openxmlformats.org/officeDocument/2006/relationships/hyperlink" Target="http://www.spbustavsud.ru/?tid=&amp;nd=902087949&amp;prevDoc=902087949&amp;mark=0000O9J3GIF1OV0MKEPVV1TILLHS0FO66OK21K7JT8042JD7N1MU3RV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pbustavsud.ru/?tid=&amp;nd=902087949&amp;prevDoc=902087949&amp;mark=00000000000000000000000000000000000000000000000003FQ2GJ5" TargetMode="External"/><Relationship Id="rId11" Type="http://schemas.openxmlformats.org/officeDocument/2006/relationships/hyperlink" Target="http://www.spbustavsud.ru/?tid=&amp;nd=901967210&amp;prevDoc=902087949" TargetMode="External"/><Relationship Id="rId24" Type="http://schemas.openxmlformats.org/officeDocument/2006/relationships/hyperlink" Target="http://www.spbustavsud.ru/?tid=&amp;nd=901919338&amp;prevDoc=902087949" TargetMode="External"/><Relationship Id="rId32" Type="http://schemas.openxmlformats.org/officeDocument/2006/relationships/hyperlink" Target="http://www.spbustavsud.ru/?tid=&amp;nd=902087949&amp;prevDoc=902087949&amp;mark=0000OJE3J8J3NP000002L06QG2QS00002O621K7JTM00000041K9KGNP" TargetMode="External"/><Relationship Id="rId37" Type="http://schemas.openxmlformats.org/officeDocument/2006/relationships/hyperlink" Target="http://www.spbustavsud.ru/?tid=&amp;nd=902087949&amp;prevDoc=902087949&amp;mark=00000090O1O5OF000000A36POK380AQELRJ00000042IT5SRJ1HPV21R" TargetMode="External"/><Relationship Id="rId40" Type="http://schemas.openxmlformats.org/officeDocument/2006/relationships/hyperlink" Target="http://www.spbustavsud.ru/?tid=&amp;nd=902087949&amp;prevDoc=902087949&amp;mark=3VVVVVS0O1O5OF000000A09QGH691FU6OI93IEM0I93PCRII90000004" TargetMode="External"/><Relationship Id="rId45" Type="http://schemas.openxmlformats.org/officeDocument/2006/relationships/hyperlink" Target="http://www.spbustavsud.ru/?tid=&amp;nd=902087949&amp;prevDoc=902087949&amp;mark=000000A0B32MBD3D1JRI916QUIPP00003C821K7JTR3VVVVVU30UJJGR" TargetMode="External"/><Relationship Id="rId53" Type="http://schemas.openxmlformats.org/officeDocument/2006/relationships/hyperlink" Target="http://www.spbustavsud.ru/?tid=&amp;nd=902087949&amp;prevDoc=902087949&amp;mark=000000I25UQFC301J2U7V0T75DJI12I72ML000000J000025H11B65JR" TargetMode="External"/><Relationship Id="rId58" Type="http://schemas.openxmlformats.org/officeDocument/2006/relationships/hyperlink" Target="http://www.spbustavsud.ru/?tid=&amp;nd=902087949&amp;prevDoc=902087949&amp;mark=0000NVS3J8J3NP000002J1R3KB5U0TM0QU40GRJ38600003C81UJF751" TargetMode="External"/><Relationship Id="rId5" Type="http://schemas.openxmlformats.org/officeDocument/2006/relationships/hyperlink" Target="http://www.spbustavsud.ru/?tid=&amp;nd=902087949&amp;prevDoc=902087949&amp;mark=00000000000000000000000000000000000000000000000003FQ2GJ5" TargetMode="External"/><Relationship Id="rId15" Type="http://schemas.openxmlformats.org/officeDocument/2006/relationships/hyperlink" Target="http://www.spbustavsud.ru/?tid=&amp;nd=902087949&amp;prevDoc=902087949&amp;mark=0000NVR3J8J3NP000002I1R3KB5U0TM0QU421K7JT82NJ5KA32T62KB4" TargetMode="External"/><Relationship Id="rId23" Type="http://schemas.openxmlformats.org/officeDocument/2006/relationships/hyperlink" Target="http://www.spbustavsud.ru/?tid=&amp;nd=902087949&amp;prevDoc=902087949&amp;mark=00000000000000000000000000000000000000000000000001RMH391" TargetMode="External"/><Relationship Id="rId28" Type="http://schemas.openxmlformats.org/officeDocument/2006/relationships/hyperlink" Target="http://www.spbustavsud.ru/?tid=&amp;nd=902087949&amp;prevDoc=902087949&amp;mark=0000O003J8J3NP0000NLV06QG2QS00002O621K7JTM3I0HG1Q2EC5NK0" TargetMode="External"/><Relationship Id="rId36" Type="http://schemas.openxmlformats.org/officeDocument/2006/relationships/hyperlink" Target="http://www.spbustavsud.ru/?tid=&amp;nd=902087949&amp;prevDoc=902087949&amp;mark=00000070O1O5OF000032124NK6JJ3VVVVVU25TFA8D3UI3AHN08I1HL1" TargetMode="External"/><Relationship Id="rId49" Type="http://schemas.openxmlformats.org/officeDocument/2006/relationships/hyperlink" Target="http://www.spbustavsud.ru/?tid=&amp;nd=902087949&amp;prevDoc=902087949&amp;mark=000000I25UQFC301J2U7V0T75DJI12I72ML000000J000025H11B65JR" TargetMode="External"/><Relationship Id="rId57" Type="http://schemas.openxmlformats.org/officeDocument/2006/relationships/hyperlink" Target="http://www.spbustavsud.ru/?tid=&amp;nd=902087949&amp;prevDoc=902087949&amp;mark=0000O9K3J8J3NP0000NM03664M8N10ROLTB3VVVVVU0P5F3H7042JD83" TargetMode="External"/><Relationship Id="rId61" Type="http://schemas.openxmlformats.org/officeDocument/2006/relationships/hyperlink" Target="http://www.spbustavsud.ru/?tid=&amp;nd=902087949&amp;prevDoc=902087949&amp;mark=0000O003J8J3NP0000NLV06QG2QS00002O621K7JTM3I0HG1Q2EC5NK0" TargetMode="External"/><Relationship Id="rId10" Type="http://schemas.openxmlformats.org/officeDocument/2006/relationships/hyperlink" Target="http://www.spbustavsud.ru/?tid=&amp;nd=901967210&amp;prevDoc=902087949&amp;mark=0000NM13VSVP1H1T70CNV0JJTP5R05KER4V0GRJ3861FHH3CU3D1JRI9" TargetMode="External"/><Relationship Id="rId19" Type="http://schemas.openxmlformats.org/officeDocument/2006/relationships/hyperlink" Target="http://www.spbustavsud.ru/?tid=&amp;nd=902087949&amp;prevDoc=902087949&amp;mark=0000OJE3J8J3NP000002L06QG2QS00002O621K7JTM00000041K9KGNP" TargetMode="External"/><Relationship Id="rId31" Type="http://schemas.openxmlformats.org/officeDocument/2006/relationships/hyperlink" Target="http://www.spbustavsud.ru/?tid=&amp;nd=902087949&amp;prevDoc=902087949&amp;mark=00000000000000000000000000000000000000000000000003G0OQBK" TargetMode="External"/><Relationship Id="rId44" Type="http://schemas.openxmlformats.org/officeDocument/2006/relationships/hyperlink" Target="http://www.spbustavsud.ru/?tid=&amp;nd=902087949&amp;prevDoc=902087949&amp;mark=3VVVVVS0O1O5OF000000A09QGH691FU6OI93IEM0I93PCRII90000004" TargetMode="External"/><Relationship Id="rId52" Type="http://schemas.openxmlformats.org/officeDocument/2006/relationships/hyperlink" Target="http://www.spbustavsud.ru/?tid=&amp;nd=902087949&amp;prevDoc=902087949&amp;mark=000000F25UQFBR0GI9KEG15RN2P8000000D1FH8HDA07C9GJ40QS445O" TargetMode="External"/><Relationship Id="rId60" Type="http://schemas.openxmlformats.org/officeDocument/2006/relationships/hyperlink" Target="http://www.spbustavsud.ru/?tid=&amp;nd=902087949&amp;prevDoc=902087949&amp;mark=000000B0VDCSGB25UQFC33D1JRI9159SFL23HRJOEE2CN5FRD0QK5KTR" TargetMode="External"/><Relationship Id="rId65" Type="http://schemas.openxmlformats.org/officeDocument/2006/relationships/theme" Target="theme/theme1.xml"/><Relationship Id="rId4" Type="http://schemas.openxmlformats.org/officeDocument/2006/relationships/hyperlink" Target="http://www.spbustavsud.ru/?tid=&amp;nd=901919338&amp;prevDoc=902087949&amp;mark=00000000000000000000000000000000000000000000000001BPAAFC" TargetMode="External"/><Relationship Id="rId9" Type="http://schemas.openxmlformats.org/officeDocument/2006/relationships/hyperlink" Target="http://www.spbustavsud.ru/?tid=&amp;nd=902087949&amp;prevDoc=902087949&amp;mark=0000OJE3J8J3NP000002L06QG2QS00002O621K7JTM00000041K9KGNP" TargetMode="External"/><Relationship Id="rId14" Type="http://schemas.openxmlformats.org/officeDocument/2006/relationships/hyperlink" Target="http://www.spbustavsud.ru/?tid=&amp;nd=902087949&amp;prevDoc=902087949&amp;mark=000002H190BH223EUSLDO00000042ON3U871HPV21R3D1JRI93RJUOK5" TargetMode="External"/><Relationship Id="rId22" Type="http://schemas.openxmlformats.org/officeDocument/2006/relationships/hyperlink" Target="http://www.spbustavsud.ru/?tid=&amp;nd=901919338&amp;prevDoc=902087949&amp;mark=000002J2H2ARHP3RJUOKR1JKL4JD2HPHIJK2IJRGUF000000421C1HJO" TargetMode="External"/><Relationship Id="rId27" Type="http://schemas.openxmlformats.org/officeDocument/2006/relationships/hyperlink" Target="http://www.spbustavsud.ru/?tid=&amp;nd=902087949&amp;prevDoc=902087949&amp;mark=3VVVVVS27QAASE2R5H1KT00003C80UUS6RU27HSLMM0RMM7UI0000006" TargetMode="External"/><Relationship Id="rId30" Type="http://schemas.openxmlformats.org/officeDocument/2006/relationships/hyperlink" Target="http://www.spbustavsud.ru/?tid=&amp;nd=902087949&amp;prevDoc=902087949&amp;mark=0000O9I2ICKVNN10ROLTB042J4VF3VVVVVU30C3S9T0000O000G2Q01C" TargetMode="External"/><Relationship Id="rId35" Type="http://schemas.openxmlformats.org/officeDocument/2006/relationships/hyperlink" Target="http://www.spbustavsud.ru/?tid=&amp;nd=902087949&amp;prevDoc=902087949&amp;mark=00000000000000000000000000000000000000000000000001RMH391" TargetMode="External"/><Relationship Id="rId43" Type="http://schemas.openxmlformats.org/officeDocument/2006/relationships/hyperlink" Target="http://www.spbustavsud.ru/?tid=&amp;nd=902087949&amp;prevDoc=902087949&amp;mark=000000A0B32MBD3D1JRI916QUIPP00003C821K7JTR3VVVVVU30UJJGR" TargetMode="External"/><Relationship Id="rId48" Type="http://schemas.openxmlformats.org/officeDocument/2006/relationships/hyperlink" Target="http://www.spbustavsud.ru/?tid=&amp;nd=902087949&amp;prevDoc=902087949&amp;mark=000000F25UQFBR0GI9KEG15RN2P8000000D1FH8HDA07C9GJ40QS445O" TargetMode="External"/><Relationship Id="rId56" Type="http://schemas.openxmlformats.org/officeDocument/2006/relationships/hyperlink" Target="http://www.spbustavsud.ru/?tid=&amp;nd=902087949&amp;prevDoc=902087949&amp;mark=00000000000000000000000000000000000000000000000001RMH391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spbustavsud.ru/?tid=&amp;nd=902087949&amp;prevDoc=902087949&amp;mark=00000000000000000000000000000000000000000000000001RMH391" TargetMode="External"/><Relationship Id="rId51" Type="http://schemas.openxmlformats.org/officeDocument/2006/relationships/hyperlink" Target="http://www.spbustavsud.ru/?tid=&amp;nd=902087949&amp;prevDoc=902087949&amp;mark=000000I25UQFC301J2U7V0T75DJI12I72ML000000J000025H11B65JR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spbustavsud.ru/?tid=&amp;nd=902030917&amp;prevDoc=902087949&amp;mark=00000023VPOLP710ROLTB3EUSLDG3QBPR191KUI7VG000000A048GM3V" TargetMode="External"/><Relationship Id="rId17" Type="http://schemas.openxmlformats.org/officeDocument/2006/relationships/hyperlink" Target="http://www.spbustavsud.ru/?tid=&amp;nd=902087949&amp;prevDoc=902087949&amp;mark=0000O9J3GIF1OV0MKEPVV1TILLHS0FO66OK21K7JT8042JD7N1MU3RV4" TargetMode="External"/><Relationship Id="rId25" Type="http://schemas.openxmlformats.org/officeDocument/2006/relationships/hyperlink" Target="http://www.spbustavsud.ru/?tid=&amp;nd=901919338&amp;prevDoc=902087949&amp;mark=0000NLU27QAASE2R5H1KT00003C80UUS6RU27HSLMM0RMM7UI0000006" TargetMode="External"/><Relationship Id="rId33" Type="http://schemas.openxmlformats.org/officeDocument/2006/relationships/hyperlink" Target="http://www.spbustavsud.ru/?tid=&amp;nd=902087949&amp;prevDoc=902087949&amp;mark=00000000000000000000000000000000000000000000000001RMH391" TargetMode="External"/><Relationship Id="rId38" Type="http://schemas.openxmlformats.org/officeDocument/2006/relationships/hyperlink" Target="http://www.spbustavsud.ru/?tid=&amp;nd=902087949&amp;prevDoc=902087949&amp;mark=000000B0O1O5OF000000A16UCVDR132GKC93QBPV0N22S3F1I00116Q8" TargetMode="External"/><Relationship Id="rId46" Type="http://schemas.openxmlformats.org/officeDocument/2006/relationships/hyperlink" Target="http://www.spbustavsud.ru/?tid=&amp;nd=902087949&amp;prevDoc=902087949&amp;mark=3VVVVVS0O1O5OF000000A09QGH691FU6OI93IEM0I93PCRII90000004" TargetMode="External"/><Relationship Id="rId59" Type="http://schemas.openxmlformats.org/officeDocument/2006/relationships/hyperlink" Target="http://www.spbustavsud.ru/?tid=&amp;nd=902087949&amp;prevDoc=902087949&amp;mark=000000935D94470A5DPML0TM0QU42BS7IU017P2UTO0784VSG00002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15742</Words>
  <Characters>89734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2009-04-08T16:41:00Z</dcterms:created>
  <dcterms:modified xsi:type="dcterms:W3CDTF">2009-04-13T15:08:00Z</dcterms:modified>
</cp:coreProperties>
</file>